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CD0B1D" w14:textId="334C2377" w:rsidR="00F740B6" w:rsidRDefault="00407669">
      <w:pPr>
        <w:tabs>
          <w:tab w:val="center" w:pos="4104"/>
          <w:tab w:val="right" w:pos="8643"/>
        </w:tabs>
        <w:spacing w:after="0" w:line="259" w:lineRule="auto"/>
        <w:ind w:left="0" w:right="-58" w:firstLine="0"/>
        <w:jc w:val="left"/>
      </w:pPr>
      <w:r>
        <w:rPr>
          <w:b/>
          <w:sz w:val="24"/>
        </w:rPr>
        <w:t xml:space="preserve">    </w:t>
      </w:r>
      <w:r w:rsidR="00CA4933">
        <w:rPr>
          <w:b/>
          <w:noProof/>
          <w:sz w:val="24"/>
        </w:rPr>
        <w:drawing>
          <wp:inline distT="0" distB="0" distL="0" distR="0" wp14:anchorId="2D3CA9E4" wp14:editId="063BC6D4">
            <wp:extent cx="1209675" cy="111057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9675" cy="1110574"/>
                    </a:xfrm>
                    <a:prstGeom prst="rect">
                      <a:avLst/>
                    </a:prstGeom>
                    <a:noFill/>
                  </pic:spPr>
                </pic:pic>
              </a:graphicData>
            </a:graphic>
          </wp:inline>
        </w:drawing>
      </w:r>
      <w:r>
        <w:rPr>
          <w:b/>
          <w:sz w:val="24"/>
        </w:rPr>
        <w:t xml:space="preserve"> </w:t>
      </w:r>
      <w:r>
        <w:rPr>
          <w:b/>
          <w:sz w:val="24"/>
        </w:rPr>
        <w:t xml:space="preserve"> </w:t>
      </w:r>
      <w:r>
        <w:rPr>
          <w:b/>
          <w:sz w:val="24"/>
        </w:rPr>
        <w:tab/>
      </w:r>
      <w:r>
        <w:rPr>
          <w:b/>
        </w:rPr>
        <w:tab/>
        <w:t xml:space="preserve">                    </w:t>
      </w:r>
      <w:r>
        <w:rPr>
          <w:noProof/>
        </w:rPr>
        <w:drawing>
          <wp:inline distT="0" distB="0" distL="0" distR="0" wp14:anchorId="1927A061" wp14:editId="20407B5D">
            <wp:extent cx="1169035" cy="1141730"/>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8"/>
                    <a:stretch>
                      <a:fillRect/>
                    </a:stretch>
                  </pic:blipFill>
                  <pic:spPr>
                    <a:xfrm>
                      <a:off x="0" y="0"/>
                      <a:ext cx="1169035" cy="1141730"/>
                    </a:xfrm>
                    <a:prstGeom prst="rect">
                      <a:avLst/>
                    </a:prstGeom>
                  </pic:spPr>
                </pic:pic>
              </a:graphicData>
            </a:graphic>
          </wp:inline>
        </w:drawing>
      </w:r>
      <w:r>
        <w:rPr>
          <w:b/>
          <w:sz w:val="24"/>
        </w:rPr>
        <w:t xml:space="preserve">  </w:t>
      </w:r>
    </w:p>
    <w:p w14:paraId="286F2D2C" w14:textId="6295EC29" w:rsidR="00F740B6" w:rsidRPr="00F461A8" w:rsidRDefault="00407669">
      <w:pPr>
        <w:spacing w:after="0" w:line="259" w:lineRule="auto"/>
        <w:ind w:left="470" w:right="461"/>
        <w:jc w:val="center"/>
        <w:rPr>
          <w:b/>
          <w:sz w:val="22"/>
        </w:rPr>
      </w:pPr>
      <w:r w:rsidRPr="00F461A8">
        <w:rPr>
          <w:b/>
          <w:sz w:val="22"/>
        </w:rPr>
        <w:t>IB DIPLOMA PROGRAM</w:t>
      </w:r>
      <w:r w:rsidR="00CA4933" w:rsidRPr="00F461A8">
        <w:rPr>
          <w:b/>
          <w:sz w:val="22"/>
        </w:rPr>
        <w:t>ME</w:t>
      </w:r>
    </w:p>
    <w:p w14:paraId="2C22690A" w14:textId="0EB2ED8F" w:rsidR="00CA4933" w:rsidRPr="00F461A8" w:rsidRDefault="00CA4933">
      <w:pPr>
        <w:spacing w:after="0" w:line="259" w:lineRule="auto"/>
        <w:ind w:left="470" w:right="461"/>
        <w:jc w:val="center"/>
        <w:rPr>
          <w:b/>
          <w:sz w:val="22"/>
        </w:rPr>
      </w:pPr>
      <w:r w:rsidRPr="00F461A8">
        <w:rPr>
          <w:b/>
          <w:sz w:val="22"/>
        </w:rPr>
        <w:t xml:space="preserve">Academic Honesty Policy </w:t>
      </w:r>
    </w:p>
    <w:p w14:paraId="015031B3" w14:textId="49D53E5F" w:rsidR="00F461A8" w:rsidRPr="00F461A8" w:rsidRDefault="00F461A8">
      <w:pPr>
        <w:spacing w:after="0" w:line="259" w:lineRule="auto"/>
        <w:ind w:left="470" w:right="461"/>
        <w:jc w:val="center"/>
        <w:rPr>
          <w:sz w:val="22"/>
        </w:rPr>
      </w:pPr>
      <w:r w:rsidRPr="00F461A8">
        <w:rPr>
          <w:b/>
          <w:sz w:val="22"/>
        </w:rPr>
        <w:t>Rationale</w:t>
      </w:r>
    </w:p>
    <w:p w14:paraId="378C1499" w14:textId="14C6A6C5" w:rsidR="00F740B6" w:rsidRDefault="00F740B6">
      <w:pPr>
        <w:spacing w:after="0" w:line="259" w:lineRule="auto"/>
        <w:ind w:left="0" w:firstLine="0"/>
        <w:jc w:val="left"/>
      </w:pPr>
    </w:p>
    <w:p w14:paraId="13FEF685" w14:textId="701CB44A" w:rsidR="00F740B6" w:rsidRPr="00F461A8" w:rsidRDefault="00407669">
      <w:pPr>
        <w:ind w:left="-5"/>
        <w:rPr>
          <w:rFonts w:ascii="Arial" w:hAnsi="Arial" w:cs="Arial"/>
          <w:szCs w:val="20"/>
        </w:rPr>
      </w:pPr>
      <w:r w:rsidRPr="00F461A8">
        <w:rPr>
          <w:rFonts w:ascii="Arial" w:hAnsi="Arial" w:cs="Arial"/>
          <w:szCs w:val="20"/>
        </w:rPr>
        <w:t>Academic honesty is one of the foundations of the IB Diploma program</w:t>
      </w:r>
      <w:r w:rsidR="00CA4933" w:rsidRPr="00F461A8">
        <w:rPr>
          <w:rFonts w:ascii="Arial" w:hAnsi="Arial" w:cs="Arial"/>
          <w:szCs w:val="20"/>
        </w:rPr>
        <w:t>me</w:t>
      </w:r>
      <w:r w:rsidRPr="00F461A8">
        <w:rPr>
          <w:rFonts w:ascii="Arial" w:hAnsi="Arial" w:cs="Arial"/>
          <w:szCs w:val="20"/>
        </w:rPr>
        <w:t xml:space="preserve">, and is closely linked to the IB mission statement and learner profile outlined below: </w:t>
      </w:r>
    </w:p>
    <w:p w14:paraId="374403FD" w14:textId="77777777" w:rsidR="00F740B6" w:rsidRPr="00F461A8" w:rsidRDefault="00407669">
      <w:pPr>
        <w:spacing w:after="0" w:line="259" w:lineRule="auto"/>
        <w:ind w:left="0" w:firstLine="0"/>
        <w:jc w:val="left"/>
        <w:rPr>
          <w:rFonts w:ascii="Arial" w:hAnsi="Arial" w:cs="Arial"/>
          <w:szCs w:val="20"/>
        </w:rPr>
      </w:pPr>
      <w:r w:rsidRPr="00F461A8">
        <w:rPr>
          <w:rFonts w:ascii="Arial" w:hAnsi="Arial" w:cs="Arial"/>
          <w:szCs w:val="20"/>
        </w:rPr>
        <w:t xml:space="preserve"> </w:t>
      </w:r>
    </w:p>
    <w:p w14:paraId="4759D92D" w14:textId="77777777" w:rsidR="00F740B6" w:rsidRPr="00F461A8" w:rsidRDefault="00407669">
      <w:pPr>
        <w:pStyle w:val="Heading1"/>
        <w:ind w:right="0"/>
        <w:rPr>
          <w:rFonts w:ascii="Arial" w:hAnsi="Arial" w:cs="Arial"/>
          <w:szCs w:val="20"/>
        </w:rPr>
      </w:pPr>
      <w:r w:rsidRPr="00F461A8">
        <w:rPr>
          <w:rFonts w:ascii="Arial" w:hAnsi="Arial" w:cs="Arial"/>
          <w:szCs w:val="20"/>
        </w:rPr>
        <w:t xml:space="preserve">IB Mission Statement </w:t>
      </w:r>
    </w:p>
    <w:p w14:paraId="5CED6C23" w14:textId="77777777" w:rsidR="00F740B6" w:rsidRPr="00F461A8" w:rsidRDefault="00407669">
      <w:pPr>
        <w:spacing w:after="0" w:line="259" w:lineRule="auto"/>
        <w:ind w:left="0" w:firstLine="0"/>
        <w:jc w:val="left"/>
        <w:rPr>
          <w:rFonts w:ascii="Arial" w:hAnsi="Arial" w:cs="Arial"/>
          <w:szCs w:val="20"/>
        </w:rPr>
      </w:pPr>
      <w:r w:rsidRPr="00F461A8">
        <w:rPr>
          <w:rFonts w:ascii="Arial" w:hAnsi="Arial" w:cs="Arial"/>
          <w:b/>
          <w:szCs w:val="20"/>
        </w:rPr>
        <w:t xml:space="preserve"> </w:t>
      </w:r>
    </w:p>
    <w:p w14:paraId="1B5A5DEC" w14:textId="77777777" w:rsidR="00F740B6" w:rsidRPr="00F461A8" w:rsidRDefault="00407669">
      <w:pPr>
        <w:ind w:left="-5"/>
        <w:rPr>
          <w:rFonts w:ascii="Arial" w:hAnsi="Arial" w:cs="Arial"/>
          <w:szCs w:val="20"/>
        </w:rPr>
      </w:pPr>
      <w:r w:rsidRPr="00F461A8">
        <w:rPr>
          <w:rFonts w:ascii="Arial" w:hAnsi="Arial" w:cs="Arial"/>
          <w:szCs w:val="20"/>
        </w:rPr>
        <w:t xml:space="preserve">The International Baccalaureate aims to develop inquiring, knowledgeable </w:t>
      </w:r>
      <w:r w:rsidRPr="00F461A8">
        <w:rPr>
          <w:rFonts w:ascii="Arial" w:hAnsi="Arial" w:cs="Arial"/>
          <w:szCs w:val="20"/>
        </w:rPr>
        <w:t xml:space="preserve">and caring young people who help to create a better and more peaceful world through intercultural understanding and respect. </w:t>
      </w:r>
    </w:p>
    <w:p w14:paraId="74D1ED17" w14:textId="77777777" w:rsidR="00F740B6" w:rsidRPr="00F461A8" w:rsidRDefault="00407669">
      <w:pPr>
        <w:spacing w:after="0" w:line="259" w:lineRule="auto"/>
        <w:ind w:left="0" w:firstLine="0"/>
        <w:jc w:val="left"/>
        <w:rPr>
          <w:rFonts w:ascii="Arial" w:hAnsi="Arial" w:cs="Arial"/>
          <w:szCs w:val="20"/>
        </w:rPr>
      </w:pPr>
      <w:r w:rsidRPr="00F461A8">
        <w:rPr>
          <w:rFonts w:ascii="Arial" w:hAnsi="Arial" w:cs="Arial"/>
          <w:szCs w:val="20"/>
        </w:rPr>
        <w:t xml:space="preserve"> </w:t>
      </w:r>
    </w:p>
    <w:p w14:paraId="34817AB3" w14:textId="05F1B7E7" w:rsidR="00F740B6" w:rsidRPr="00F461A8" w:rsidRDefault="00407669">
      <w:pPr>
        <w:ind w:left="-5"/>
        <w:rPr>
          <w:rFonts w:ascii="Arial" w:hAnsi="Arial" w:cs="Arial"/>
          <w:szCs w:val="20"/>
        </w:rPr>
      </w:pPr>
      <w:r w:rsidRPr="00F461A8">
        <w:rPr>
          <w:rFonts w:ascii="Arial" w:hAnsi="Arial" w:cs="Arial"/>
          <w:szCs w:val="20"/>
        </w:rPr>
        <w:t xml:space="preserve">To this end the organization works with schools, governments and international organizations to develop challenging programs of </w:t>
      </w:r>
      <w:r w:rsidRPr="00F461A8">
        <w:rPr>
          <w:rFonts w:ascii="Arial" w:hAnsi="Arial" w:cs="Arial"/>
          <w:szCs w:val="20"/>
        </w:rPr>
        <w:t xml:space="preserve">international education and rigorous assessment. </w:t>
      </w:r>
    </w:p>
    <w:p w14:paraId="664CFBDE" w14:textId="77777777" w:rsidR="00F740B6" w:rsidRPr="00F461A8" w:rsidRDefault="00407669">
      <w:pPr>
        <w:spacing w:after="0" w:line="259" w:lineRule="auto"/>
        <w:ind w:left="0" w:firstLine="0"/>
        <w:jc w:val="left"/>
        <w:rPr>
          <w:rFonts w:ascii="Arial" w:hAnsi="Arial" w:cs="Arial"/>
          <w:szCs w:val="20"/>
        </w:rPr>
      </w:pPr>
      <w:r w:rsidRPr="00F461A8">
        <w:rPr>
          <w:rFonts w:ascii="Arial" w:hAnsi="Arial" w:cs="Arial"/>
          <w:szCs w:val="20"/>
        </w:rPr>
        <w:t xml:space="preserve"> </w:t>
      </w:r>
    </w:p>
    <w:p w14:paraId="3267617F" w14:textId="77777777" w:rsidR="00F740B6" w:rsidRPr="00F461A8" w:rsidRDefault="00407669">
      <w:pPr>
        <w:ind w:left="-5"/>
        <w:rPr>
          <w:rFonts w:ascii="Arial" w:hAnsi="Arial" w:cs="Arial"/>
          <w:szCs w:val="20"/>
        </w:rPr>
      </w:pPr>
      <w:r w:rsidRPr="00F461A8">
        <w:rPr>
          <w:rFonts w:ascii="Arial" w:hAnsi="Arial" w:cs="Arial"/>
          <w:szCs w:val="20"/>
        </w:rPr>
        <w:t xml:space="preserve">These programs encourage students across the world to become active, compassionate and lifelong learners who understand that other people, with their differences, can also be right. </w:t>
      </w:r>
    </w:p>
    <w:p w14:paraId="4314038D" w14:textId="77777777" w:rsidR="00F740B6" w:rsidRPr="00F461A8" w:rsidRDefault="00407669">
      <w:pPr>
        <w:spacing w:after="0" w:line="259" w:lineRule="auto"/>
        <w:ind w:left="0" w:firstLine="0"/>
        <w:jc w:val="left"/>
        <w:rPr>
          <w:rFonts w:ascii="Arial" w:hAnsi="Arial" w:cs="Arial"/>
          <w:szCs w:val="20"/>
        </w:rPr>
      </w:pPr>
      <w:r w:rsidRPr="00F461A8">
        <w:rPr>
          <w:rFonts w:ascii="Arial" w:hAnsi="Arial" w:cs="Arial"/>
          <w:szCs w:val="20"/>
        </w:rPr>
        <w:t xml:space="preserve"> </w:t>
      </w:r>
    </w:p>
    <w:p w14:paraId="71D91DD3" w14:textId="77777777" w:rsidR="00F740B6" w:rsidRPr="00F461A8" w:rsidRDefault="00407669">
      <w:pPr>
        <w:pStyle w:val="Heading1"/>
        <w:ind w:right="0"/>
        <w:rPr>
          <w:rFonts w:ascii="Arial" w:hAnsi="Arial" w:cs="Arial"/>
          <w:szCs w:val="20"/>
        </w:rPr>
      </w:pPr>
      <w:r w:rsidRPr="00F461A8">
        <w:rPr>
          <w:rFonts w:ascii="Arial" w:hAnsi="Arial" w:cs="Arial"/>
          <w:szCs w:val="20"/>
        </w:rPr>
        <w:t xml:space="preserve">IB Learner Profile </w:t>
      </w:r>
    </w:p>
    <w:p w14:paraId="315A0D2E" w14:textId="77777777" w:rsidR="00F740B6" w:rsidRPr="00F461A8" w:rsidRDefault="00407669">
      <w:pPr>
        <w:spacing w:after="0" w:line="259" w:lineRule="auto"/>
        <w:ind w:left="0" w:firstLine="0"/>
        <w:jc w:val="left"/>
        <w:rPr>
          <w:rFonts w:ascii="Arial" w:hAnsi="Arial" w:cs="Arial"/>
          <w:szCs w:val="20"/>
        </w:rPr>
      </w:pPr>
      <w:r w:rsidRPr="00F461A8">
        <w:rPr>
          <w:rFonts w:ascii="Arial" w:hAnsi="Arial" w:cs="Arial"/>
          <w:b/>
          <w:szCs w:val="20"/>
        </w:rPr>
        <w:t xml:space="preserve"> </w:t>
      </w:r>
    </w:p>
    <w:p w14:paraId="66B87C58" w14:textId="183D7B16" w:rsidR="00F740B6" w:rsidRPr="00F461A8" w:rsidRDefault="00407669">
      <w:pPr>
        <w:ind w:left="-5"/>
        <w:rPr>
          <w:rFonts w:ascii="Arial" w:hAnsi="Arial" w:cs="Arial"/>
          <w:szCs w:val="20"/>
        </w:rPr>
      </w:pPr>
      <w:r w:rsidRPr="00F461A8">
        <w:rPr>
          <w:rFonts w:ascii="Arial" w:hAnsi="Arial" w:cs="Arial"/>
          <w:szCs w:val="20"/>
        </w:rPr>
        <w:t xml:space="preserve">The aim of all IB programs is to develop internationally minded people who, recognizing their common humanity and shared guardianship of the planet, help to create a better and more peaceful world. </w:t>
      </w:r>
    </w:p>
    <w:p w14:paraId="09A7CCBE" w14:textId="77777777" w:rsidR="00CA4933" w:rsidRPr="00F461A8" w:rsidRDefault="00CA4933">
      <w:pPr>
        <w:ind w:left="-5"/>
        <w:rPr>
          <w:rFonts w:ascii="Arial" w:hAnsi="Arial" w:cs="Arial"/>
          <w:szCs w:val="20"/>
        </w:rPr>
      </w:pPr>
    </w:p>
    <w:p w14:paraId="4E87259E" w14:textId="0BED1BB7" w:rsidR="00F740B6" w:rsidRPr="00F461A8" w:rsidRDefault="00407669">
      <w:pPr>
        <w:ind w:left="-5"/>
        <w:rPr>
          <w:rFonts w:ascii="Arial" w:hAnsi="Arial" w:cs="Arial"/>
          <w:szCs w:val="20"/>
        </w:rPr>
      </w:pPr>
      <w:r w:rsidRPr="00F461A8">
        <w:rPr>
          <w:rFonts w:ascii="Arial" w:hAnsi="Arial" w:cs="Arial"/>
          <w:b/>
          <w:bCs/>
          <w:i/>
          <w:iCs/>
          <w:szCs w:val="20"/>
        </w:rPr>
        <w:t>IB learners strive to be</w:t>
      </w:r>
      <w:r w:rsidRPr="00F461A8">
        <w:rPr>
          <w:rFonts w:ascii="Arial" w:hAnsi="Arial" w:cs="Arial"/>
          <w:szCs w:val="20"/>
        </w:rPr>
        <w:t>:</w:t>
      </w:r>
      <w:r w:rsidR="00002C54" w:rsidRPr="00F461A8">
        <w:rPr>
          <w:rFonts w:ascii="Arial" w:hAnsi="Arial" w:cs="Arial"/>
          <w:szCs w:val="20"/>
        </w:rPr>
        <w:t xml:space="preserve"> I</w:t>
      </w:r>
      <w:r w:rsidRPr="00F461A8">
        <w:rPr>
          <w:rFonts w:ascii="Arial" w:hAnsi="Arial" w:cs="Arial"/>
          <w:szCs w:val="20"/>
        </w:rPr>
        <w:t xml:space="preserve">nquirers, </w:t>
      </w:r>
      <w:r w:rsidR="00002C54" w:rsidRPr="00F461A8">
        <w:rPr>
          <w:rFonts w:ascii="Arial" w:hAnsi="Arial" w:cs="Arial"/>
          <w:szCs w:val="20"/>
        </w:rPr>
        <w:t>K</w:t>
      </w:r>
      <w:r w:rsidRPr="00F461A8">
        <w:rPr>
          <w:rFonts w:ascii="Arial" w:hAnsi="Arial" w:cs="Arial"/>
          <w:szCs w:val="20"/>
        </w:rPr>
        <w:t xml:space="preserve">nowledgeable, </w:t>
      </w:r>
      <w:r w:rsidR="00002C54" w:rsidRPr="00F461A8">
        <w:rPr>
          <w:rFonts w:ascii="Arial" w:hAnsi="Arial" w:cs="Arial"/>
          <w:szCs w:val="20"/>
        </w:rPr>
        <w:t>T</w:t>
      </w:r>
      <w:r w:rsidRPr="00F461A8">
        <w:rPr>
          <w:rFonts w:ascii="Arial" w:hAnsi="Arial" w:cs="Arial"/>
          <w:szCs w:val="20"/>
        </w:rPr>
        <w:t xml:space="preserve">hinkers, </w:t>
      </w:r>
      <w:r w:rsidR="00002C54" w:rsidRPr="00F461A8">
        <w:rPr>
          <w:rFonts w:ascii="Arial" w:hAnsi="Arial" w:cs="Arial"/>
          <w:szCs w:val="20"/>
        </w:rPr>
        <w:t>C</w:t>
      </w:r>
      <w:r w:rsidRPr="00F461A8">
        <w:rPr>
          <w:rFonts w:ascii="Arial" w:hAnsi="Arial" w:cs="Arial"/>
          <w:szCs w:val="20"/>
        </w:rPr>
        <w:t xml:space="preserve">ommunicators, </w:t>
      </w:r>
      <w:r w:rsidR="00002C54" w:rsidRPr="00F461A8">
        <w:rPr>
          <w:rFonts w:ascii="Arial" w:hAnsi="Arial" w:cs="Arial"/>
          <w:szCs w:val="20"/>
        </w:rPr>
        <w:t>P</w:t>
      </w:r>
      <w:r w:rsidRPr="00F461A8">
        <w:rPr>
          <w:rFonts w:ascii="Arial" w:hAnsi="Arial" w:cs="Arial"/>
          <w:szCs w:val="20"/>
        </w:rPr>
        <w:t xml:space="preserve">rincipled, </w:t>
      </w:r>
      <w:r w:rsidR="00002C54" w:rsidRPr="00F461A8">
        <w:rPr>
          <w:rFonts w:ascii="Arial" w:hAnsi="Arial" w:cs="Arial"/>
          <w:szCs w:val="20"/>
        </w:rPr>
        <w:t>O</w:t>
      </w:r>
      <w:r w:rsidRPr="00F461A8">
        <w:rPr>
          <w:rFonts w:ascii="Arial" w:hAnsi="Arial" w:cs="Arial"/>
          <w:szCs w:val="20"/>
        </w:rPr>
        <w:t>pen-</w:t>
      </w:r>
      <w:r w:rsidR="00002C54" w:rsidRPr="00F461A8">
        <w:rPr>
          <w:rFonts w:ascii="Arial" w:hAnsi="Arial" w:cs="Arial"/>
          <w:szCs w:val="20"/>
        </w:rPr>
        <w:t>M</w:t>
      </w:r>
      <w:r w:rsidRPr="00F461A8">
        <w:rPr>
          <w:rFonts w:ascii="Arial" w:hAnsi="Arial" w:cs="Arial"/>
          <w:szCs w:val="20"/>
        </w:rPr>
        <w:t xml:space="preserve">inded, </w:t>
      </w:r>
      <w:r w:rsidR="00002C54" w:rsidRPr="00F461A8">
        <w:rPr>
          <w:rFonts w:ascii="Arial" w:hAnsi="Arial" w:cs="Arial"/>
          <w:szCs w:val="20"/>
        </w:rPr>
        <w:t>C</w:t>
      </w:r>
      <w:r w:rsidRPr="00F461A8">
        <w:rPr>
          <w:rFonts w:ascii="Arial" w:hAnsi="Arial" w:cs="Arial"/>
          <w:szCs w:val="20"/>
        </w:rPr>
        <w:t xml:space="preserve">aring, </w:t>
      </w:r>
      <w:r w:rsidR="00002C54" w:rsidRPr="00F461A8">
        <w:rPr>
          <w:rFonts w:ascii="Arial" w:hAnsi="Arial" w:cs="Arial"/>
          <w:szCs w:val="20"/>
        </w:rPr>
        <w:t>R</w:t>
      </w:r>
      <w:r w:rsidRPr="00F461A8">
        <w:rPr>
          <w:rFonts w:ascii="Arial" w:hAnsi="Arial" w:cs="Arial"/>
          <w:szCs w:val="20"/>
        </w:rPr>
        <w:t>isk-</w:t>
      </w:r>
      <w:r w:rsidR="00002C54" w:rsidRPr="00F461A8">
        <w:rPr>
          <w:rFonts w:ascii="Arial" w:hAnsi="Arial" w:cs="Arial"/>
          <w:szCs w:val="20"/>
        </w:rPr>
        <w:t>T</w:t>
      </w:r>
      <w:r w:rsidRPr="00F461A8">
        <w:rPr>
          <w:rFonts w:ascii="Arial" w:hAnsi="Arial" w:cs="Arial"/>
          <w:szCs w:val="20"/>
        </w:rPr>
        <w:t xml:space="preserve">akers, </w:t>
      </w:r>
      <w:r w:rsidR="00002C54" w:rsidRPr="00F461A8">
        <w:rPr>
          <w:rFonts w:ascii="Arial" w:hAnsi="Arial" w:cs="Arial"/>
          <w:szCs w:val="20"/>
        </w:rPr>
        <w:t>B</w:t>
      </w:r>
      <w:r w:rsidRPr="00F461A8">
        <w:rPr>
          <w:rFonts w:ascii="Arial" w:hAnsi="Arial" w:cs="Arial"/>
          <w:szCs w:val="20"/>
        </w:rPr>
        <w:t xml:space="preserve">alanced, </w:t>
      </w:r>
      <w:r w:rsidR="00002C54" w:rsidRPr="00F461A8">
        <w:rPr>
          <w:rFonts w:ascii="Arial" w:hAnsi="Arial" w:cs="Arial"/>
          <w:szCs w:val="20"/>
        </w:rPr>
        <w:t>R</w:t>
      </w:r>
      <w:r w:rsidRPr="00F461A8">
        <w:rPr>
          <w:rFonts w:ascii="Arial" w:hAnsi="Arial" w:cs="Arial"/>
          <w:szCs w:val="20"/>
        </w:rPr>
        <w:t xml:space="preserve">eflective.   </w:t>
      </w:r>
    </w:p>
    <w:p w14:paraId="31BAFC96" w14:textId="77777777" w:rsidR="00F740B6" w:rsidRPr="00F461A8" w:rsidRDefault="00407669">
      <w:pPr>
        <w:spacing w:after="0" w:line="259" w:lineRule="auto"/>
        <w:ind w:left="0" w:firstLine="0"/>
        <w:jc w:val="left"/>
        <w:rPr>
          <w:rFonts w:ascii="Arial" w:hAnsi="Arial" w:cs="Arial"/>
          <w:szCs w:val="20"/>
        </w:rPr>
      </w:pPr>
      <w:r w:rsidRPr="00F461A8">
        <w:rPr>
          <w:rFonts w:ascii="Arial" w:hAnsi="Arial" w:cs="Arial"/>
          <w:b/>
          <w:szCs w:val="20"/>
        </w:rPr>
        <w:t xml:space="preserve"> </w:t>
      </w:r>
    </w:p>
    <w:p w14:paraId="6D78C654" w14:textId="77777777" w:rsidR="00F740B6" w:rsidRPr="00F461A8" w:rsidRDefault="00407669">
      <w:pPr>
        <w:pStyle w:val="Heading1"/>
        <w:ind w:right="0"/>
        <w:rPr>
          <w:rFonts w:ascii="Arial" w:hAnsi="Arial" w:cs="Arial"/>
          <w:szCs w:val="20"/>
        </w:rPr>
      </w:pPr>
      <w:r w:rsidRPr="00F461A8">
        <w:rPr>
          <w:rFonts w:ascii="Arial" w:hAnsi="Arial" w:cs="Arial"/>
          <w:szCs w:val="20"/>
        </w:rPr>
        <w:t xml:space="preserve">School Philosophy, Principles and Practice </w:t>
      </w:r>
    </w:p>
    <w:p w14:paraId="4D5D7B6D" w14:textId="77777777" w:rsidR="00F740B6" w:rsidRPr="00F461A8" w:rsidRDefault="00407669">
      <w:pPr>
        <w:spacing w:after="0" w:line="259" w:lineRule="auto"/>
        <w:ind w:left="0" w:firstLine="0"/>
        <w:jc w:val="left"/>
        <w:rPr>
          <w:rFonts w:ascii="Arial" w:hAnsi="Arial" w:cs="Arial"/>
          <w:szCs w:val="20"/>
        </w:rPr>
      </w:pPr>
      <w:r w:rsidRPr="00F461A8">
        <w:rPr>
          <w:rFonts w:ascii="Arial" w:hAnsi="Arial" w:cs="Arial"/>
          <w:b/>
          <w:szCs w:val="20"/>
        </w:rPr>
        <w:t xml:space="preserve"> </w:t>
      </w:r>
    </w:p>
    <w:p w14:paraId="1654E8A1" w14:textId="59363B8E" w:rsidR="00F740B6" w:rsidRPr="00F461A8" w:rsidRDefault="00CA4933">
      <w:pPr>
        <w:ind w:left="-5"/>
        <w:rPr>
          <w:rFonts w:ascii="Arial" w:hAnsi="Arial" w:cs="Arial"/>
          <w:szCs w:val="20"/>
        </w:rPr>
      </w:pPr>
      <w:r w:rsidRPr="00F461A8">
        <w:rPr>
          <w:rFonts w:ascii="Arial" w:hAnsi="Arial" w:cs="Arial"/>
          <w:szCs w:val="20"/>
        </w:rPr>
        <w:t>The International Baccalaureate faculty</w:t>
      </w:r>
      <w:r w:rsidR="00407669" w:rsidRPr="00F461A8">
        <w:rPr>
          <w:rFonts w:ascii="Arial" w:hAnsi="Arial" w:cs="Arial"/>
          <w:szCs w:val="20"/>
        </w:rPr>
        <w:t xml:space="preserve"> </w:t>
      </w:r>
      <w:r w:rsidRPr="00F461A8">
        <w:rPr>
          <w:rFonts w:ascii="Arial" w:hAnsi="Arial" w:cs="Arial"/>
          <w:szCs w:val="20"/>
        </w:rPr>
        <w:t>at North Battleford Comprehensive High School</w:t>
      </w:r>
      <w:r w:rsidR="00407669" w:rsidRPr="00F461A8">
        <w:rPr>
          <w:rFonts w:ascii="Arial" w:hAnsi="Arial" w:cs="Arial"/>
          <w:szCs w:val="20"/>
        </w:rPr>
        <w:t xml:space="preserve"> work together to help stude</w:t>
      </w:r>
      <w:r w:rsidR="00407669" w:rsidRPr="00F461A8">
        <w:rPr>
          <w:rFonts w:ascii="Arial" w:hAnsi="Arial" w:cs="Arial"/>
          <w:szCs w:val="20"/>
        </w:rPr>
        <w:t xml:space="preserve">nts develop the </w:t>
      </w:r>
      <w:r w:rsidRPr="00F461A8">
        <w:rPr>
          <w:rFonts w:ascii="Arial" w:hAnsi="Arial" w:cs="Arial"/>
          <w:szCs w:val="20"/>
        </w:rPr>
        <w:t>characteristics</w:t>
      </w:r>
      <w:r w:rsidR="00407669" w:rsidRPr="00F461A8">
        <w:rPr>
          <w:rFonts w:ascii="Arial" w:hAnsi="Arial" w:cs="Arial"/>
          <w:szCs w:val="20"/>
        </w:rPr>
        <w:t xml:space="preserve"> of the IB learner profile. As role models, </w:t>
      </w:r>
      <w:r w:rsidRPr="00F461A8">
        <w:rPr>
          <w:rFonts w:ascii="Arial" w:hAnsi="Arial" w:cs="Arial"/>
          <w:szCs w:val="20"/>
        </w:rPr>
        <w:t>educators are to exemplify</w:t>
      </w:r>
      <w:r w:rsidR="00407669" w:rsidRPr="00F461A8">
        <w:rPr>
          <w:rFonts w:ascii="Arial" w:hAnsi="Arial" w:cs="Arial"/>
          <w:szCs w:val="20"/>
        </w:rPr>
        <w:t xml:space="preserve"> the characteristics of the learner profile, </w:t>
      </w:r>
      <w:r w:rsidR="00002C54" w:rsidRPr="00F461A8">
        <w:rPr>
          <w:rFonts w:ascii="Arial" w:hAnsi="Arial" w:cs="Arial"/>
          <w:szCs w:val="20"/>
        </w:rPr>
        <w:t>and, to</w:t>
      </w:r>
      <w:r w:rsidR="00407669" w:rsidRPr="00F461A8">
        <w:rPr>
          <w:rFonts w:ascii="Arial" w:hAnsi="Arial" w:cs="Arial"/>
          <w:szCs w:val="20"/>
        </w:rPr>
        <w:t xml:space="preserve"> show by example </w:t>
      </w:r>
      <w:r w:rsidR="00002C54" w:rsidRPr="00F461A8">
        <w:rPr>
          <w:rFonts w:ascii="Arial" w:hAnsi="Arial" w:cs="Arial"/>
          <w:szCs w:val="20"/>
        </w:rPr>
        <w:t>the values</w:t>
      </w:r>
      <w:r w:rsidR="00407669" w:rsidRPr="00F461A8">
        <w:rPr>
          <w:rFonts w:ascii="Arial" w:hAnsi="Arial" w:cs="Arial"/>
          <w:szCs w:val="20"/>
        </w:rPr>
        <w:t xml:space="preserve"> of </w:t>
      </w:r>
      <w:r w:rsidR="00002C54" w:rsidRPr="00F461A8">
        <w:rPr>
          <w:rFonts w:ascii="Arial" w:hAnsi="Arial" w:cs="Arial"/>
          <w:szCs w:val="20"/>
        </w:rPr>
        <w:t>moral</w:t>
      </w:r>
      <w:r w:rsidR="00407669" w:rsidRPr="00F461A8">
        <w:rPr>
          <w:rFonts w:ascii="Arial" w:hAnsi="Arial" w:cs="Arial"/>
          <w:szCs w:val="20"/>
        </w:rPr>
        <w:t xml:space="preserve"> academic practice. </w:t>
      </w:r>
      <w:r w:rsidR="00002C54" w:rsidRPr="00F461A8">
        <w:rPr>
          <w:rFonts w:ascii="Arial" w:hAnsi="Arial" w:cs="Arial"/>
          <w:szCs w:val="20"/>
        </w:rPr>
        <w:t>Educators at NBCHS</w:t>
      </w:r>
      <w:r w:rsidR="00407669" w:rsidRPr="00F461A8">
        <w:rPr>
          <w:rFonts w:ascii="Arial" w:hAnsi="Arial" w:cs="Arial"/>
          <w:szCs w:val="20"/>
        </w:rPr>
        <w:t xml:space="preserve"> </w:t>
      </w:r>
      <w:r w:rsidR="00002C54" w:rsidRPr="00F461A8">
        <w:rPr>
          <w:rFonts w:ascii="Arial" w:hAnsi="Arial" w:cs="Arial"/>
          <w:szCs w:val="20"/>
        </w:rPr>
        <w:t>seriously are committed to</w:t>
      </w:r>
      <w:r w:rsidR="00407669" w:rsidRPr="00F461A8">
        <w:rPr>
          <w:rFonts w:ascii="Arial" w:hAnsi="Arial" w:cs="Arial"/>
          <w:szCs w:val="20"/>
        </w:rPr>
        <w:t xml:space="preserve"> their respon</w:t>
      </w:r>
      <w:r w:rsidR="00407669" w:rsidRPr="00F461A8">
        <w:rPr>
          <w:rFonts w:ascii="Arial" w:hAnsi="Arial" w:cs="Arial"/>
          <w:szCs w:val="20"/>
        </w:rPr>
        <w:t xml:space="preserve">sibility to guide </w:t>
      </w:r>
      <w:r w:rsidR="00002C54" w:rsidRPr="00F461A8">
        <w:rPr>
          <w:rFonts w:ascii="Arial" w:hAnsi="Arial" w:cs="Arial"/>
          <w:szCs w:val="20"/>
        </w:rPr>
        <w:t>their pupils</w:t>
      </w:r>
      <w:r w:rsidR="00407669" w:rsidRPr="00F461A8">
        <w:rPr>
          <w:rFonts w:ascii="Arial" w:hAnsi="Arial" w:cs="Arial"/>
          <w:szCs w:val="20"/>
        </w:rPr>
        <w:t xml:space="preserve"> to act with integrit</w:t>
      </w:r>
      <w:r w:rsidR="00002C54" w:rsidRPr="00F461A8">
        <w:rPr>
          <w:rFonts w:ascii="Arial" w:hAnsi="Arial" w:cs="Arial"/>
          <w:szCs w:val="20"/>
        </w:rPr>
        <w:t>y</w:t>
      </w:r>
      <w:r w:rsidR="00407669" w:rsidRPr="00F461A8">
        <w:rPr>
          <w:rFonts w:ascii="Arial" w:hAnsi="Arial" w:cs="Arial"/>
          <w:szCs w:val="20"/>
        </w:rPr>
        <w:t>, and</w:t>
      </w:r>
      <w:r w:rsidR="00002C54" w:rsidRPr="00F461A8">
        <w:rPr>
          <w:rFonts w:ascii="Arial" w:hAnsi="Arial" w:cs="Arial"/>
          <w:szCs w:val="20"/>
        </w:rPr>
        <w:t xml:space="preserve"> as a result </w:t>
      </w:r>
      <w:r w:rsidR="00407669" w:rsidRPr="00F461A8">
        <w:rPr>
          <w:rFonts w:ascii="Arial" w:hAnsi="Arial" w:cs="Arial"/>
          <w:szCs w:val="20"/>
        </w:rPr>
        <w:t>to become accountable for their actions and the</w:t>
      </w:r>
      <w:r w:rsidR="00002C54" w:rsidRPr="00F461A8">
        <w:rPr>
          <w:rFonts w:ascii="Arial" w:hAnsi="Arial" w:cs="Arial"/>
          <w:szCs w:val="20"/>
        </w:rPr>
        <w:t xml:space="preserve"> potential</w:t>
      </w:r>
      <w:r w:rsidR="00407669" w:rsidRPr="00F461A8">
        <w:rPr>
          <w:rFonts w:ascii="Arial" w:hAnsi="Arial" w:cs="Arial"/>
          <w:szCs w:val="20"/>
        </w:rPr>
        <w:t xml:space="preserve"> consequences of these actions.   </w:t>
      </w:r>
    </w:p>
    <w:p w14:paraId="526D2EC5" w14:textId="77777777" w:rsidR="00F740B6" w:rsidRPr="00F461A8" w:rsidRDefault="00407669">
      <w:pPr>
        <w:spacing w:after="7" w:line="259" w:lineRule="auto"/>
        <w:ind w:left="0" w:firstLine="0"/>
        <w:jc w:val="left"/>
        <w:rPr>
          <w:rFonts w:ascii="Arial" w:hAnsi="Arial" w:cs="Arial"/>
          <w:szCs w:val="20"/>
        </w:rPr>
      </w:pPr>
      <w:r w:rsidRPr="00F461A8">
        <w:rPr>
          <w:rFonts w:ascii="Arial" w:hAnsi="Arial" w:cs="Arial"/>
          <w:szCs w:val="20"/>
        </w:rPr>
        <w:t xml:space="preserve"> </w:t>
      </w:r>
    </w:p>
    <w:p w14:paraId="67DEDA35" w14:textId="7E4EA52B" w:rsidR="00F740B6" w:rsidRPr="00F461A8" w:rsidRDefault="00407669" w:rsidP="00F461A8">
      <w:pPr>
        <w:ind w:left="-5"/>
        <w:rPr>
          <w:rFonts w:ascii="Arial" w:hAnsi="Arial" w:cs="Arial"/>
          <w:szCs w:val="20"/>
        </w:rPr>
      </w:pPr>
      <w:r w:rsidRPr="00F461A8">
        <w:rPr>
          <w:rFonts w:ascii="Arial" w:hAnsi="Arial" w:cs="Arial"/>
          <w:szCs w:val="20"/>
        </w:rPr>
        <w:t>All</w:t>
      </w:r>
      <w:r w:rsidR="00002C54" w:rsidRPr="00F461A8">
        <w:rPr>
          <w:rFonts w:ascii="Arial" w:hAnsi="Arial" w:cs="Arial"/>
          <w:szCs w:val="20"/>
        </w:rPr>
        <w:t xml:space="preserve"> IB</w:t>
      </w:r>
      <w:r w:rsidRPr="00F461A8">
        <w:rPr>
          <w:rFonts w:ascii="Arial" w:hAnsi="Arial" w:cs="Arial"/>
          <w:szCs w:val="20"/>
        </w:rPr>
        <w:t xml:space="preserve"> students are made aware of the school’s academic honesty policy during the</w:t>
      </w:r>
      <w:r w:rsidR="00002C54" w:rsidRPr="00F461A8">
        <w:rPr>
          <w:rFonts w:ascii="Arial" w:hAnsi="Arial" w:cs="Arial"/>
          <w:szCs w:val="20"/>
        </w:rPr>
        <w:t>ir grade 11 school</w:t>
      </w:r>
      <w:r w:rsidRPr="00F461A8">
        <w:rPr>
          <w:rFonts w:ascii="Arial" w:hAnsi="Arial" w:cs="Arial"/>
          <w:szCs w:val="20"/>
        </w:rPr>
        <w:t xml:space="preserve"> year.  They and</w:t>
      </w:r>
      <w:r w:rsidRPr="00F461A8">
        <w:rPr>
          <w:rFonts w:ascii="Arial" w:hAnsi="Arial" w:cs="Arial"/>
          <w:szCs w:val="20"/>
        </w:rPr>
        <w:t xml:space="preserve"> their parents must sign the document </w:t>
      </w:r>
      <w:r w:rsidR="00F461A8" w:rsidRPr="00F461A8">
        <w:rPr>
          <w:rFonts w:ascii="Arial" w:hAnsi="Arial" w:cs="Arial"/>
          <w:szCs w:val="20"/>
        </w:rPr>
        <w:t xml:space="preserve">attached </w:t>
      </w:r>
      <w:r w:rsidRPr="00F461A8">
        <w:rPr>
          <w:rFonts w:ascii="Arial" w:hAnsi="Arial" w:cs="Arial"/>
          <w:szCs w:val="20"/>
        </w:rPr>
        <w:t xml:space="preserve">below confirming they have read and understood the </w:t>
      </w:r>
      <w:r w:rsidRPr="00F461A8">
        <w:rPr>
          <w:rFonts w:ascii="Arial" w:hAnsi="Arial" w:cs="Arial"/>
          <w:i/>
          <w:szCs w:val="20"/>
        </w:rPr>
        <w:t xml:space="preserve">General </w:t>
      </w:r>
      <w:r w:rsidR="00B35476" w:rsidRPr="00F461A8">
        <w:rPr>
          <w:rFonts w:ascii="Arial" w:hAnsi="Arial" w:cs="Arial"/>
          <w:i/>
          <w:szCs w:val="20"/>
        </w:rPr>
        <w:t>Regulations: Diploma</w:t>
      </w:r>
      <w:r w:rsidRPr="00F461A8">
        <w:rPr>
          <w:rFonts w:ascii="Arial" w:hAnsi="Arial" w:cs="Arial"/>
          <w:i/>
          <w:szCs w:val="20"/>
        </w:rPr>
        <w:t xml:space="preserve"> Program</w:t>
      </w:r>
      <w:r w:rsidR="00F461A8" w:rsidRPr="00F461A8">
        <w:rPr>
          <w:rFonts w:ascii="Arial" w:hAnsi="Arial" w:cs="Arial"/>
          <w:i/>
          <w:szCs w:val="20"/>
        </w:rPr>
        <w:t xml:space="preserve">. </w:t>
      </w:r>
      <w:r w:rsidR="00F461A8" w:rsidRPr="00F461A8">
        <w:rPr>
          <w:rFonts w:ascii="Arial" w:hAnsi="Arial" w:cs="Arial"/>
          <w:iCs/>
          <w:szCs w:val="20"/>
        </w:rPr>
        <w:t>This document is given to all the parents.</w:t>
      </w:r>
      <w:r w:rsidR="00002C54" w:rsidRPr="00F461A8">
        <w:rPr>
          <w:rFonts w:ascii="Arial" w:hAnsi="Arial" w:cs="Arial"/>
          <w:szCs w:val="20"/>
        </w:rPr>
        <w:t xml:space="preserve"> The document is signed at IB examination registration time in mid-November.</w:t>
      </w:r>
      <w:r w:rsidRPr="00F461A8">
        <w:rPr>
          <w:rFonts w:ascii="Arial" w:hAnsi="Arial" w:cs="Arial"/>
          <w:szCs w:val="20"/>
        </w:rPr>
        <w:t xml:space="preserve">  The policy clearly </w:t>
      </w:r>
      <w:r w:rsidR="00F461A8" w:rsidRPr="00F461A8">
        <w:rPr>
          <w:rFonts w:ascii="Arial" w:hAnsi="Arial" w:cs="Arial"/>
          <w:szCs w:val="20"/>
        </w:rPr>
        <w:t>specifies</w:t>
      </w:r>
      <w:r w:rsidRPr="00F461A8">
        <w:rPr>
          <w:rFonts w:ascii="Arial" w:hAnsi="Arial" w:cs="Arial"/>
          <w:szCs w:val="20"/>
        </w:rPr>
        <w:t xml:space="preserve"> what </w:t>
      </w:r>
      <w:r w:rsidR="00F461A8" w:rsidRPr="00F461A8">
        <w:rPr>
          <w:rFonts w:ascii="Arial" w:hAnsi="Arial" w:cs="Arial"/>
          <w:szCs w:val="20"/>
        </w:rPr>
        <w:t>is defined as</w:t>
      </w:r>
      <w:r w:rsidRPr="00F461A8">
        <w:rPr>
          <w:rFonts w:ascii="Arial" w:hAnsi="Arial" w:cs="Arial"/>
          <w:szCs w:val="20"/>
        </w:rPr>
        <w:t xml:space="preserve"> an authentic piece of work, and different forms of malpractic</w:t>
      </w:r>
      <w:r w:rsidRPr="00F461A8">
        <w:rPr>
          <w:rFonts w:ascii="Arial" w:hAnsi="Arial" w:cs="Arial"/>
          <w:szCs w:val="20"/>
        </w:rPr>
        <w:t xml:space="preserve">e, such as plagiarism, collusion and </w:t>
      </w:r>
      <w:r w:rsidR="00F461A8" w:rsidRPr="00F461A8">
        <w:rPr>
          <w:rFonts w:ascii="Arial" w:hAnsi="Arial" w:cs="Arial"/>
          <w:szCs w:val="20"/>
        </w:rPr>
        <w:t xml:space="preserve">various </w:t>
      </w:r>
      <w:r w:rsidRPr="00F461A8">
        <w:rPr>
          <w:rFonts w:ascii="Arial" w:hAnsi="Arial" w:cs="Arial"/>
          <w:szCs w:val="20"/>
        </w:rPr>
        <w:t>misconduct</w:t>
      </w:r>
      <w:r w:rsidR="00F461A8" w:rsidRPr="00F461A8">
        <w:rPr>
          <w:rFonts w:ascii="Arial" w:hAnsi="Arial" w:cs="Arial"/>
          <w:szCs w:val="20"/>
        </w:rPr>
        <w:t>s</w:t>
      </w:r>
      <w:r w:rsidRPr="00F461A8">
        <w:rPr>
          <w:rFonts w:ascii="Arial" w:hAnsi="Arial" w:cs="Arial"/>
          <w:szCs w:val="20"/>
        </w:rPr>
        <w:t xml:space="preserve"> during an examination.  It also indicates the possible consequences of being found guilty of malpractice.  The signed document</w:t>
      </w:r>
      <w:r w:rsidRPr="00F461A8">
        <w:rPr>
          <w:rFonts w:ascii="Arial" w:hAnsi="Arial" w:cs="Arial"/>
          <w:szCs w:val="20"/>
        </w:rPr>
        <w:t xml:space="preserve"> </w:t>
      </w:r>
      <w:r w:rsidR="00F461A8" w:rsidRPr="00F461A8">
        <w:rPr>
          <w:rFonts w:ascii="Arial" w:hAnsi="Arial" w:cs="Arial"/>
          <w:szCs w:val="20"/>
        </w:rPr>
        <w:t>is</w:t>
      </w:r>
      <w:r w:rsidRPr="00F461A8">
        <w:rPr>
          <w:rFonts w:ascii="Arial" w:hAnsi="Arial" w:cs="Arial"/>
          <w:szCs w:val="20"/>
        </w:rPr>
        <w:t xml:space="preserve"> kept on file by the</w:t>
      </w:r>
      <w:r w:rsidR="00F461A8" w:rsidRPr="00F461A8">
        <w:rPr>
          <w:rFonts w:ascii="Arial" w:hAnsi="Arial" w:cs="Arial"/>
          <w:szCs w:val="20"/>
        </w:rPr>
        <w:t xml:space="preserve"> IB</w:t>
      </w:r>
      <w:r w:rsidRPr="00F461A8">
        <w:rPr>
          <w:rFonts w:ascii="Arial" w:hAnsi="Arial" w:cs="Arial"/>
          <w:szCs w:val="20"/>
        </w:rPr>
        <w:t xml:space="preserve"> coordinator for the </w:t>
      </w:r>
      <w:r w:rsidR="00F461A8" w:rsidRPr="00F461A8">
        <w:rPr>
          <w:rFonts w:ascii="Arial" w:hAnsi="Arial" w:cs="Arial"/>
          <w:szCs w:val="20"/>
        </w:rPr>
        <w:t>period</w:t>
      </w:r>
      <w:r w:rsidRPr="00F461A8">
        <w:rPr>
          <w:rFonts w:ascii="Arial" w:hAnsi="Arial" w:cs="Arial"/>
          <w:szCs w:val="20"/>
        </w:rPr>
        <w:t xml:space="preserve"> of students’ time in the pr</w:t>
      </w:r>
      <w:r w:rsidRPr="00F461A8">
        <w:rPr>
          <w:rFonts w:ascii="Arial" w:hAnsi="Arial" w:cs="Arial"/>
          <w:szCs w:val="20"/>
        </w:rPr>
        <w:t>ogram</w:t>
      </w:r>
      <w:r w:rsidR="00F461A8" w:rsidRPr="00F461A8">
        <w:rPr>
          <w:rFonts w:ascii="Arial" w:hAnsi="Arial" w:cs="Arial"/>
          <w:szCs w:val="20"/>
        </w:rPr>
        <w:t>me.</w:t>
      </w:r>
      <w:r w:rsidRPr="00F461A8">
        <w:rPr>
          <w:rFonts w:ascii="Arial" w:hAnsi="Arial" w:cs="Arial"/>
          <w:szCs w:val="20"/>
        </w:rPr>
        <w:t xml:space="preserve">   </w:t>
      </w:r>
    </w:p>
    <w:p w14:paraId="6B661D3D" w14:textId="089EA57A" w:rsidR="00F740B6" w:rsidRPr="00DF7F83" w:rsidRDefault="00407669" w:rsidP="00F461A8">
      <w:pPr>
        <w:pStyle w:val="Heading1"/>
        <w:tabs>
          <w:tab w:val="center" w:pos="2160"/>
          <w:tab w:val="center" w:pos="4155"/>
          <w:tab w:val="left" w:pos="7800"/>
        </w:tabs>
        <w:ind w:left="0" w:right="0" w:firstLine="0"/>
        <w:jc w:val="left"/>
        <w:rPr>
          <w:sz w:val="22"/>
        </w:rPr>
      </w:pPr>
      <w:r>
        <w:lastRenderedPageBreak/>
        <w:t xml:space="preserve"> </w:t>
      </w:r>
      <w:r>
        <w:tab/>
        <w:t xml:space="preserve"> </w:t>
      </w:r>
      <w:r>
        <w:tab/>
        <w:t xml:space="preserve">        </w:t>
      </w:r>
      <w:r w:rsidRPr="00DF7F83">
        <w:rPr>
          <w:sz w:val="22"/>
        </w:rPr>
        <w:t xml:space="preserve">ACADEMIC HONESTY  </w:t>
      </w:r>
      <w:r w:rsidR="00F461A8" w:rsidRPr="00DF7F83">
        <w:rPr>
          <w:sz w:val="22"/>
        </w:rPr>
        <w:tab/>
      </w:r>
    </w:p>
    <w:p w14:paraId="3306829F" w14:textId="3CF5DA69" w:rsidR="00F740B6" w:rsidRPr="00DF7F83" w:rsidRDefault="00DF7F83">
      <w:pPr>
        <w:spacing w:after="0" w:line="259" w:lineRule="auto"/>
        <w:ind w:left="47" w:firstLine="0"/>
        <w:jc w:val="center"/>
        <w:rPr>
          <w:b/>
          <w:sz w:val="22"/>
        </w:rPr>
      </w:pPr>
      <w:r w:rsidRPr="00DF7F83">
        <w:rPr>
          <w:b/>
          <w:sz w:val="22"/>
        </w:rPr>
        <w:t>POLICY</w:t>
      </w:r>
    </w:p>
    <w:p w14:paraId="3EC8B481" w14:textId="77777777" w:rsidR="00DF7F83" w:rsidRDefault="00DF7F83">
      <w:pPr>
        <w:spacing w:after="0" w:line="259" w:lineRule="auto"/>
        <w:ind w:left="47" w:firstLine="0"/>
        <w:jc w:val="center"/>
      </w:pPr>
    </w:p>
    <w:p w14:paraId="1BCDE9C7" w14:textId="7488FAB3" w:rsidR="00F740B6" w:rsidRPr="00466A70" w:rsidRDefault="00407669">
      <w:pPr>
        <w:spacing w:after="4" w:line="249" w:lineRule="auto"/>
        <w:ind w:left="-5"/>
        <w:jc w:val="left"/>
        <w:rPr>
          <w:rFonts w:ascii="Arial" w:hAnsi="Arial" w:cs="Arial"/>
        </w:rPr>
      </w:pPr>
      <w:r w:rsidRPr="00466A70">
        <w:rPr>
          <w:rFonts w:ascii="Arial" w:hAnsi="Arial" w:cs="Arial"/>
          <w:b/>
          <w:bCs/>
          <w:i/>
        </w:rPr>
        <w:t>This document is to be read and signed by all students, and their parent/guardian, who participate</w:t>
      </w:r>
      <w:r w:rsidRPr="00466A70">
        <w:rPr>
          <w:rFonts w:ascii="Arial" w:hAnsi="Arial" w:cs="Arial"/>
          <w:b/>
          <w:bCs/>
        </w:rPr>
        <w:t xml:space="preserve"> </w:t>
      </w:r>
      <w:r w:rsidRPr="00466A70">
        <w:rPr>
          <w:rFonts w:ascii="Arial" w:hAnsi="Arial" w:cs="Arial"/>
          <w:b/>
          <w:bCs/>
          <w:i/>
        </w:rPr>
        <w:t>in the IB Diploma Program</w:t>
      </w:r>
      <w:r w:rsidR="00DF7F83" w:rsidRPr="00466A70">
        <w:rPr>
          <w:rFonts w:ascii="Arial" w:hAnsi="Arial" w:cs="Arial"/>
          <w:b/>
          <w:bCs/>
          <w:i/>
        </w:rPr>
        <w:t>me</w:t>
      </w:r>
      <w:r w:rsidRPr="00466A70">
        <w:rPr>
          <w:rFonts w:ascii="Arial" w:hAnsi="Arial" w:cs="Arial"/>
          <w:b/>
          <w:bCs/>
          <w:i/>
        </w:rPr>
        <w:t xml:space="preserve"> </w:t>
      </w:r>
      <w:r w:rsidRPr="00466A70">
        <w:rPr>
          <w:rFonts w:ascii="Arial" w:hAnsi="Arial" w:cs="Arial"/>
          <w:b/>
          <w:bCs/>
          <w:i/>
        </w:rPr>
        <w:t xml:space="preserve">at </w:t>
      </w:r>
      <w:r w:rsidR="00DF7F83" w:rsidRPr="00466A70">
        <w:rPr>
          <w:rFonts w:ascii="Arial" w:hAnsi="Arial" w:cs="Arial"/>
          <w:b/>
          <w:bCs/>
          <w:i/>
        </w:rPr>
        <w:t>NBCHS</w:t>
      </w:r>
      <w:r w:rsidRPr="00466A70">
        <w:rPr>
          <w:rFonts w:ascii="Arial" w:hAnsi="Arial" w:cs="Arial"/>
          <w:b/>
          <w:bCs/>
          <w:i/>
        </w:rPr>
        <w:t>, and returned to</w:t>
      </w:r>
      <w:r w:rsidR="00DF7F83" w:rsidRPr="00466A70">
        <w:rPr>
          <w:rFonts w:ascii="Arial" w:hAnsi="Arial" w:cs="Arial"/>
          <w:b/>
          <w:bCs/>
          <w:i/>
        </w:rPr>
        <w:t xml:space="preserve"> Mr. Radchenko, IB coordinator</w:t>
      </w:r>
      <w:r w:rsidRPr="00466A70">
        <w:rPr>
          <w:rFonts w:ascii="Arial" w:hAnsi="Arial" w:cs="Arial"/>
          <w:i/>
        </w:rPr>
        <w:t xml:space="preserve">. </w:t>
      </w:r>
    </w:p>
    <w:p w14:paraId="458E2CDE" w14:textId="77777777" w:rsidR="00F740B6" w:rsidRPr="00466A70" w:rsidRDefault="00407669">
      <w:pPr>
        <w:spacing w:after="0" w:line="259" w:lineRule="auto"/>
        <w:ind w:left="0" w:firstLine="0"/>
        <w:jc w:val="left"/>
        <w:rPr>
          <w:rFonts w:ascii="Arial" w:hAnsi="Arial" w:cs="Arial"/>
        </w:rPr>
      </w:pPr>
      <w:r w:rsidRPr="00466A70">
        <w:rPr>
          <w:rFonts w:ascii="Arial" w:hAnsi="Arial" w:cs="Arial"/>
          <w:i/>
        </w:rPr>
        <w:t xml:space="preserve"> </w:t>
      </w:r>
    </w:p>
    <w:p w14:paraId="7A5C159D" w14:textId="6AABF3F0" w:rsidR="00F740B6" w:rsidRPr="00466A70" w:rsidRDefault="00407669">
      <w:pPr>
        <w:ind w:left="-5"/>
        <w:rPr>
          <w:rFonts w:ascii="Arial" w:hAnsi="Arial" w:cs="Arial"/>
        </w:rPr>
      </w:pPr>
      <w:r w:rsidRPr="00466A70">
        <w:rPr>
          <w:rFonts w:ascii="Arial" w:hAnsi="Arial" w:cs="Arial"/>
        </w:rPr>
        <w:t xml:space="preserve">Academic honesty </w:t>
      </w:r>
      <w:r w:rsidR="00DF7F83" w:rsidRPr="00466A70">
        <w:rPr>
          <w:rFonts w:ascii="Arial" w:hAnsi="Arial" w:cs="Arial"/>
        </w:rPr>
        <w:t xml:space="preserve">is </w:t>
      </w:r>
      <w:r w:rsidRPr="00466A70">
        <w:rPr>
          <w:rFonts w:ascii="Arial" w:hAnsi="Arial" w:cs="Arial"/>
        </w:rPr>
        <w:t xml:space="preserve">a set of values and skills that promote personal integrity and good practice in teaching, learning and assessment. </w:t>
      </w:r>
    </w:p>
    <w:p w14:paraId="39B6277D" w14:textId="77777777" w:rsidR="00F740B6" w:rsidRPr="00466A70" w:rsidRDefault="00407669">
      <w:pPr>
        <w:spacing w:after="0" w:line="259" w:lineRule="auto"/>
        <w:ind w:left="0" w:firstLine="0"/>
        <w:jc w:val="left"/>
        <w:rPr>
          <w:rFonts w:ascii="Arial" w:hAnsi="Arial" w:cs="Arial"/>
        </w:rPr>
      </w:pPr>
      <w:r w:rsidRPr="00466A70">
        <w:rPr>
          <w:rFonts w:ascii="Arial" w:hAnsi="Arial" w:cs="Arial"/>
        </w:rPr>
        <w:t xml:space="preserve"> </w:t>
      </w:r>
    </w:p>
    <w:p w14:paraId="19BDF4A8" w14:textId="257EF05D" w:rsidR="00F740B6" w:rsidRPr="00466A70" w:rsidRDefault="00407669" w:rsidP="00DF7F83">
      <w:pPr>
        <w:ind w:left="-5"/>
        <w:rPr>
          <w:rFonts w:ascii="Arial" w:hAnsi="Arial" w:cs="Arial"/>
        </w:rPr>
      </w:pPr>
      <w:r w:rsidRPr="00466A70">
        <w:rPr>
          <w:rFonts w:ascii="Arial" w:hAnsi="Arial" w:cs="Arial"/>
        </w:rPr>
        <w:t xml:space="preserve">All students enrolled in the </w:t>
      </w:r>
      <w:r w:rsidR="00DF7F83" w:rsidRPr="00466A70">
        <w:rPr>
          <w:rFonts w:ascii="Arial" w:hAnsi="Arial" w:cs="Arial"/>
        </w:rPr>
        <w:t xml:space="preserve">International </w:t>
      </w:r>
      <w:r w:rsidR="00B35476" w:rsidRPr="00466A70">
        <w:rPr>
          <w:rFonts w:ascii="Arial" w:hAnsi="Arial" w:cs="Arial"/>
        </w:rPr>
        <w:t>Baccalaureate</w:t>
      </w:r>
      <w:r w:rsidR="00DF7F83" w:rsidRPr="00466A70">
        <w:rPr>
          <w:rFonts w:ascii="Arial" w:hAnsi="Arial" w:cs="Arial"/>
        </w:rPr>
        <w:t xml:space="preserve"> Programme at North Battleford</w:t>
      </w:r>
      <w:r w:rsidRPr="00466A70">
        <w:rPr>
          <w:rFonts w:ascii="Arial" w:hAnsi="Arial" w:cs="Arial"/>
        </w:rPr>
        <w:t xml:space="preserve"> are subject to </w:t>
      </w:r>
      <w:r w:rsidRPr="00466A70">
        <w:rPr>
          <w:rFonts w:ascii="Arial" w:hAnsi="Arial" w:cs="Arial"/>
          <w:b/>
        </w:rPr>
        <w:t xml:space="preserve">General Regulations: </w:t>
      </w:r>
      <w:r w:rsidRPr="00466A70">
        <w:rPr>
          <w:rFonts w:ascii="Arial" w:hAnsi="Arial" w:cs="Arial"/>
          <w:b/>
        </w:rPr>
        <w:t>Diplom</w:t>
      </w:r>
      <w:r w:rsidRPr="00466A70">
        <w:rPr>
          <w:rFonts w:ascii="Arial" w:hAnsi="Arial" w:cs="Arial"/>
          <w:b/>
        </w:rPr>
        <w:t>a Program</w:t>
      </w:r>
      <w:r w:rsidR="00B35476" w:rsidRPr="00466A70">
        <w:rPr>
          <w:rFonts w:ascii="Arial" w:hAnsi="Arial" w:cs="Arial"/>
          <w:b/>
        </w:rPr>
        <w:t>me</w:t>
      </w:r>
      <w:r w:rsidRPr="00466A70">
        <w:rPr>
          <w:rFonts w:ascii="Arial" w:hAnsi="Arial" w:cs="Arial"/>
          <w:b/>
        </w:rPr>
        <w:t xml:space="preserve"> </w:t>
      </w:r>
      <w:r w:rsidRPr="00466A70">
        <w:rPr>
          <w:rFonts w:ascii="Arial" w:hAnsi="Arial" w:cs="Arial"/>
          <w:i/>
        </w:rPr>
        <w:t>(Handbook of Procedures 201</w:t>
      </w:r>
      <w:r w:rsidR="00DF7F83" w:rsidRPr="00466A70">
        <w:rPr>
          <w:rFonts w:ascii="Arial" w:hAnsi="Arial" w:cs="Arial"/>
          <w:i/>
        </w:rPr>
        <w:t>6</w:t>
      </w:r>
      <w:r w:rsidRPr="00466A70">
        <w:rPr>
          <w:rFonts w:ascii="Arial" w:hAnsi="Arial" w:cs="Arial"/>
          <w:i/>
        </w:rPr>
        <w:t>)</w:t>
      </w:r>
      <w:r w:rsidRPr="00466A70">
        <w:rPr>
          <w:rFonts w:ascii="Arial" w:hAnsi="Arial" w:cs="Arial"/>
        </w:rPr>
        <w:t xml:space="preserve">. </w:t>
      </w:r>
      <w:r w:rsidR="00DF7F83" w:rsidRPr="00466A70">
        <w:rPr>
          <w:rFonts w:ascii="Arial" w:hAnsi="Arial" w:cs="Arial"/>
        </w:rPr>
        <w:t>You are given a copy of this document in the information package. Please read this document carefully.</w:t>
      </w:r>
    </w:p>
    <w:p w14:paraId="275F9A03" w14:textId="77777777" w:rsidR="00F740B6" w:rsidRPr="00466A70" w:rsidRDefault="00407669">
      <w:pPr>
        <w:spacing w:after="0" w:line="259" w:lineRule="auto"/>
        <w:ind w:left="0" w:firstLine="0"/>
        <w:jc w:val="left"/>
        <w:rPr>
          <w:rFonts w:ascii="Arial" w:hAnsi="Arial" w:cs="Arial"/>
        </w:rPr>
      </w:pPr>
      <w:r w:rsidRPr="00466A70">
        <w:rPr>
          <w:rFonts w:ascii="Arial" w:hAnsi="Arial" w:cs="Arial"/>
          <w:b/>
        </w:rPr>
        <w:t xml:space="preserve"> </w:t>
      </w:r>
    </w:p>
    <w:p w14:paraId="19A43BC9" w14:textId="77777777" w:rsidR="00F740B6" w:rsidRPr="00466A70" w:rsidRDefault="00407669">
      <w:pPr>
        <w:ind w:left="-5"/>
        <w:rPr>
          <w:rFonts w:ascii="Arial" w:hAnsi="Arial" w:cs="Arial"/>
        </w:rPr>
      </w:pPr>
      <w:r w:rsidRPr="00466A70">
        <w:rPr>
          <w:rFonts w:ascii="Arial" w:hAnsi="Arial" w:cs="Arial"/>
        </w:rPr>
        <w:t>Candidates are required to act in a responsible and ethical manner throughout their participation in the Diploma Program and examinations.  In particular, candidates must avoid any form</w:t>
      </w:r>
      <w:r w:rsidRPr="00466A70">
        <w:rPr>
          <w:rFonts w:ascii="Arial" w:hAnsi="Arial" w:cs="Arial"/>
        </w:rPr>
        <w:t xml:space="preserve"> of malpractice.</w:t>
      </w:r>
      <w:r w:rsidRPr="00466A70">
        <w:rPr>
          <w:rFonts w:ascii="Arial" w:hAnsi="Arial" w:cs="Arial"/>
          <w:b/>
        </w:rPr>
        <w:t xml:space="preserve">  </w:t>
      </w:r>
    </w:p>
    <w:p w14:paraId="4C964790" w14:textId="77777777" w:rsidR="00F740B6" w:rsidRPr="00466A70" w:rsidRDefault="00407669">
      <w:pPr>
        <w:spacing w:after="0" w:line="259" w:lineRule="auto"/>
        <w:ind w:left="0" w:firstLine="0"/>
        <w:jc w:val="left"/>
        <w:rPr>
          <w:rFonts w:ascii="Arial" w:hAnsi="Arial" w:cs="Arial"/>
        </w:rPr>
      </w:pPr>
      <w:r w:rsidRPr="00466A70">
        <w:rPr>
          <w:rFonts w:ascii="Arial" w:hAnsi="Arial" w:cs="Arial"/>
          <w:b/>
        </w:rPr>
        <w:t xml:space="preserve"> </w:t>
      </w:r>
    </w:p>
    <w:p w14:paraId="3C444C55" w14:textId="53B65D59" w:rsidR="00F740B6" w:rsidRPr="00466A70" w:rsidRDefault="00407669">
      <w:pPr>
        <w:ind w:left="-5"/>
        <w:rPr>
          <w:rFonts w:ascii="Arial" w:hAnsi="Arial" w:cs="Arial"/>
        </w:rPr>
      </w:pPr>
      <w:r w:rsidRPr="00466A70">
        <w:rPr>
          <w:rFonts w:ascii="Arial" w:hAnsi="Arial" w:cs="Arial"/>
        </w:rPr>
        <w:t xml:space="preserve">An authentic piece of work is one that is based on the candidate’s individual and original ideas with the ideas and work of others fully acknowledged. </w:t>
      </w:r>
      <w:r w:rsidR="00DF7F83" w:rsidRPr="00466A70">
        <w:rPr>
          <w:rFonts w:ascii="Arial" w:hAnsi="Arial" w:cs="Arial"/>
        </w:rPr>
        <w:t>Consequently,</w:t>
      </w:r>
      <w:r w:rsidRPr="00466A70">
        <w:rPr>
          <w:rFonts w:ascii="Arial" w:hAnsi="Arial" w:cs="Arial"/>
        </w:rPr>
        <w:t xml:space="preserve"> all assignments, written or oral, completed by a candidate for assessment</w:t>
      </w:r>
      <w:r w:rsidRPr="00466A70">
        <w:rPr>
          <w:rFonts w:ascii="Arial" w:hAnsi="Arial" w:cs="Arial"/>
        </w:rPr>
        <w:t xml:space="preserve"> must </w:t>
      </w:r>
      <w:r w:rsidR="00DF7F83" w:rsidRPr="00466A70">
        <w:rPr>
          <w:rFonts w:ascii="Arial" w:hAnsi="Arial" w:cs="Arial"/>
        </w:rPr>
        <w:t>exclusively</w:t>
      </w:r>
      <w:r w:rsidRPr="00466A70">
        <w:rPr>
          <w:rFonts w:ascii="Arial" w:hAnsi="Arial" w:cs="Arial"/>
        </w:rPr>
        <w:t xml:space="preserve"> </w:t>
      </w:r>
      <w:r w:rsidRPr="00466A70">
        <w:rPr>
          <w:rFonts w:ascii="Arial" w:hAnsi="Arial" w:cs="Arial"/>
        </w:rPr>
        <w:t>use th</w:t>
      </w:r>
      <w:r w:rsidR="00DF7F83" w:rsidRPr="00466A70">
        <w:rPr>
          <w:rFonts w:ascii="Arial" w:hAnsi="Arial" w:cs="Arial"/>
        </w:rPr>
        <w:t>e student’s</w:t>
      </w:r>
      <w:r w:rsidRPr="00466A70">
        <w:rPr>
          <w:rFonts w:ascii="Arial" w:hAnsi="Arial" w:cs="Arial"/>
        </w:rPr>
        <w:t xml:space="preserve"> </w:t>
      </w:r>
      <w:r w:rsidR="00DF7F83" w:rsidRPr="00466A70">
        <w:rPr>
          <w:rFonts w:ascii="Arial" w:hAnsi="Arial" w:cs="Arial"/>
        </w:rPr>
        <w:t>o</w:t>
      </w:r>
      <w:r w:rsidRPr="00466A70">
        <w:rPr>
          <w:rFonts w:ascii="Arial" w:hAnsi="Arial" w:cs="Arial"/>
        </w:rPr>
        <w:t xml:space="preserve">wn </w:t>
      </w:r>
      <w:r w:rsidR="00DF7F83" w:rsidRPr="00466A70">
        <w:rPr>
          <w:rFonts w:ascii="Arial" w:hAnsi="Arial" w:cs="Arial"/>
        </w:rPr>
        <w:t>words</w:t>
      </w:r>
      <w:r w:rsidRPr="00466A70">
        <w:rPr>
          <w:rFonts w:ascii="Arial" w:hAnsi="Arial" w:cs="Arial"/>
        </w:rPr>
        <w:t xml:space="preserve"> and expression. </w:t>
      </w:r>
      <w:r w:rsidRPr="00466A70">
        <w:rPr>
          <w:rFonts w:ascii="Arial" w:hAnsi="Arial" w:cs="Arial"/>
        </w:rPr>
        <w:t>Where sources are used or referred to,</w:t>
      </w:r>
      <w:r w:rsidR="00050E35" w:rsidRPr="00466A70">
        <w:rPr>
          <w:rFonts w:ascii="Arial" w:hAnsi="Arial" w:cs="Arial"/>
        </w:rPr>
        <w:t xml:space="preserve"> such as in an essay or other piece of I.B. assessment</w:t>
      </w:r>
      <w:r w:rsidRPr="00466A70">
        <w:rPr>
          <w:rFonts w:ascii="Arial" w:hAnsi="Arial" w:cs="Arial"/>
        </w:rPr>
        <w:t xml:space="preserve"> whether in the form of direct quotation or paraphrase, such sources must be fully and appropriately </w:t>
      </w:r>
      <w:r w:rsidR="00050E35" w:rsidRPr="00466A70">
        <w:rPr>
          <w:rFonts w:ascii="Arial" w:hAnsi="Arial" w:cs="Arial"/>
        </w:rPr>
        <w:t xml:space="preserve">recognized using the required method of referencing for a subject area. </w:t>
      </w:r>
    </w:p>
    <w:p w14:paraId="23313DBC" w14:textId="77777777" w:rsidR="00F740B6" w:rsidRPr="00466A70" w:rsidRDefault="00407669">
      <w:pPr>
        <w:spacing w:after="0" w:line="259" w:lineRule="auto"/>
        <w:ind w:left="0" w:firstLine="0"/>
        <w:jc w:val="left"/>
        <w:rPr>
          <w:rFonts w:ascii="Arial" w:hAnsi="Arial" w:cs="Arial"/>
        </w:rPr>
      </w:pPr>
      <w:r w:rsidRPr="00466A70">
        <w:rPr>
          <w:rFonts w:ascii="Arial" w:hAnsi="Arial" w:cs="Arial"/>
        </w:rPr>
        <w:t xml:space="preserve"> </w:t>
      </w:r>
    </w:p>
    <w:p w14:paraId="331A1B81" w14:textId="77777777" w:rsidR="00F740B6" w:rsidRPr="00466A70" w:rsidRDefault="00407669">
      <w:pPr>
        <w:pStyle w:val="Heading1"/>
        <w:ind w:right="0"/>
        <w:rPr>
          <w:rFonts w:ascii="Arial" w:hAnsi="Arial" w:cs="Arial"/>
        </w:rPr>
      </w:pPr>
      <w:r w:rsidRPr="00466A70">
        <w:rPr>
          <w:rFonts w:ascii="Arial" w:hAnsi="Arial" w:cs="Arial"/>
        </w:rPr>
        <w:t>Definition of Ma</w:t>
      </w:r>
      <w:r w:rsidRPr="00466A70">
        <w:rPr>
          <w:rFonts w:ascii="Arial" w:hAnsi="Arial" w:cs="Arial"/>
        </w:rPr>
        <w:t xml:space="preserve">lpractice </w:t>
      </w:r>
    </w:p>
    <w:p w14:paraId="0B9E0546" w14:textId="77777777" w:rsidR="00F740B6" w:rsidRPr="00466A70" w:rsidRDefault="00407669">
      <w:pPr>
        <w:spacing w:after="0" w:line="259" w:lineRule="auto"/>
        <w:ind w:left="0" w:firstLine="0"/>
        <w:jc w:val="left"/>
        <w:rPr>
          <w:rFonts w:ascii="Arial" w:hAnsi="Arial" w:cs="Arial"/>
        </w:rPr>
      </w:pPr>
      <w:r w:rsidRPr="00466A70">
        <w:rPr>
          <w:rFonts w:ascii="Arial" w:hAnsi="Arial" w:cs="Arial"/>
          <w:b/>
        </w:rPr>
        <w:t xml:space="preserve"> </w:t>
      </w:r>
    </w:p>
    <w:p w14:paraId="483D0700" w14:textId="77777777" w:rsidR="00F740B6" w:rsidRPr="00466A70" w:rsidRDefault="00407669">
      <w:pPr>
        <w:ind w:left="-5"/>
        <w:rPr>
          <w:rFonts w:ascii="Arial" w:hAnsi="Arial" w:cs="Arial"/>
        </w:rPr>
      </w:pPr>
      <w:r w:rsidRPr="00466A70">
        <w:rPr>
          <w:rFonts w:ascii="Arial" w:hAnsi="Arial" w:cs="Arial"/>
        </w:rPr>
        <w:t xml:space="preserve">The IBO defines malpractice as behaviour that results in, or may result in, the candidate or any other candidate gaining an unfair advantage in one or more assessment components.  Malpractice includes the following: </w:t>
      </w:r>
    </w:p>
    <w:p w14:paraId="68426A28" w14:textId="77777777" w:rsidR="00F740B6" w:rsidRPr="00466A70" w:rsidRDefault="00407669">
      <w:pPr>
        <w:spacing w:after="0" w:line="259" w:lineRule="auto"/>
        <w:ind w:left="0" w:firstLine="0"/>
        <w:jc w:val="left"/>
        <w:rPr>
          <w:rFonts w:ascii="Arial" w:hAnsi="Arial" w:cs="Arial"/>
        </w:rPr>
      </w:pPr>
      <w:r w:rsidRPr="00466A70">
        <w:rPr>
          <w:rFonts w:ascii="Arial" w:hAnsi="Arial" w:cs="Arial"/>
        </w:rPr>
        <w:t xml:space="preserve"> </w:t>
      </w:r>
    </w:p>
    <w:p w14:paraId="56EF7498" w14:textId="77777777" w:rsidR="00F740B6" w:rsidRPr="00466A70" w:rsidRDefault="00407669">
      <w:pPr>
        <w:numPr>
          <w:ilvl w:val="0"/>
          <w:numId w:val="1"/>
        </w:numPr>
        <w:spacing w:after="29"/>
        <w:ind w:hanging="360"/>
        <w:rPr>
          <w:rFonts w:ascii="Arial" w:hAnsi="Arial" w:cs="Arial"/>
        </w:rPr>
      </w:pPr>
      <w:r w:rsidRPr="00466A70">
        <w:rPr>
          <w:rFonts w:ascii="Arial" w:hAnsi="Arial" w:cs="Arial"/>
        </w:rPr>
        <w:t>Plagiarism:  this is def</w:t>
      </w:r>
      <w:r w:rsidRPr="00466A70">
        <w:rPr>
          <w:rFonts w:ascii="Arial" w:hAnsi="Arial" w:cs="Arial"/>
        </w:rPr>
        <w:t xml:space="preserve">ined as the representation of the ideas or work of another person as the candidate’s own. </w:t>
      </w:r>
    </w:p>
    <w:p w14:paraId="3B58D2EC" w14:textId="77777777" w:rsidR="00F740B6" w:rsidRPr="00466A70" w:rsidRDefault="00407669">
      <w:pPr>
        <w:numPr>
          <w:ilvl w:val="0"/>
          <w:numId w:val="1"/>
        </w:numPr>
        <w:ind w:hanging="360"/>
        <w:rPr>
          <w:rFonts w:ascii="Arial" w:hAnsi="Arial" w:cs="Arial"/>
        </w:rPr>
      </w:pPr>
      <w:r w:rsidRPr="00466A70">
        <w:rPr>
          <w:rFonts w:ascii="Arial" w:hAnsi="Arial" w:cs="Arial"/>
        </w:rPr>
        <w:t xml:space="preserve">Collusion:  this is defined as supported malpractice by another candidate, as in allowing one’s work to be copied or submitted for assessment by another. </w:t>
      </w:r>
    </w:p>
    <w:p w14:paraId="59A06A32" w14:textId="77777777" w:rsidR="00F740B6" w:rsidRPr="00466A70" w:rsidRDefault="00407669">
      <w:pPr>
        <w:numPr>
          <w:ilvl w:val="0"/>
          <w:numId w:val="1"/>
        </w:numPr>
        <w:ind w:hanging="360"/>
        <w:rPr>
          <w:rFonts w:ascii="Arial" w:hAnsi="Arial" w:cs="Arial"/>
        </w:rPr>
      </w:pPr>
      <w:r w:rsidRPr="00466A70">
        <w:rPr>
          <w:rFonts w:ascii="Arial" w:hAnsi="Arial" w:cs="Arial"/>
        </w:rPr>
        <w:t>Duplication of work:  this is defined as the presentation of the same work for different assessment c</w:t>
      </w:r>
      <w:r w:rsidRPr="00466A70">
        <w:rPr>
          <w:rFonts w:ascii="Arial" w:hAnsi="Arial" w:cs="Arial"/>
        </w:rPr>
        <w:t xml:space="preserve">omponents and/or IB diploma requirements. </w:t>
      </w:r>
    </w:p>
    <w:p w14:paraId="4D283F9D" w14:textId="01AED1D7" w:rsidR="00F740B6" w:rsidRPr="00466A70" w:rsidRDefault="00407669" w:rsidP="00050E35">
      <w:pPr>
        <w:numPr>
          <w:ilvl w:val="0"/>
          <w:numId w:val="1"/>
        </w:numPr>
        <w:ind w:hanging="360"/>
        <w:rPr>
          <w:rFonts w:ascii="Arial" w:hAnsi="Arial" w:cs="Arial"/>
        </w:rPr>
      </w:pPr>
      <w:r w:rsidRPr="00466A70">
        <w:rPr>
          <w:rFonts w:ascii="Arial" w:hAnsi="Arial" w:cs="Arial"/>
        </w:rPr>
        <w:t>Any other behaviour that gains an unfair advantage for a candidate or that affects the results of another candidate (for example, taking unauthorized materials into an examination room, misconduct during an examin</w:t>
      </w:r>
      <w:r w:rsidRPr="00466A70">
        <w:rPr>
          <w:rFonts w:ascii="Arial" w:hAnsi="Arial" w:cs="Arial"/>
        </w:rPr>
        <w:t xml:space="preserve">ation, falsifying data or CAS records, using on-line translators or other electronic devices, disclosure of information to and receipt of information from candidates about the content of an examination paper within 24 hours after a written examination.) </w:t>
      </w:r>
    </w:p>
    <w:p w14:paraId="1C1D42D4" w14:textId="77777777" w:rsidR="00F740B6" w:rsidRPr="00466A70" w:rsidRDefault="00407669">
      <w:pPr>
        <w:spacing w:after="0" w:line="259" w:lineRule="auto"/>
        <w:ind w:left="0" w:firstLine="0"/>
        <w:jc w:val="left"/>
        <w:rPr>
          <w:rFonts w:ascii="Arial" w:hAnsi="Arial" w:cs="Arial"/>
        </w:rPr>
      </w:pPr>
      <w:r w:rsidRPr="00466A70">
        <w:rPr>
          <w:rFonts w:ascii="Arial" w:hAnsi="Arial" w:cs="Arial"/>
        </w:rPr>
        <w:t xml:space="preserve"> </w:t>
      </w:r>
    </w:p>
    <w:p w14:paraId="29997BDC" w14:textId="77777777" w:rsidR="00F740B6" w:rsidRPr="00466A70" w:rsidRDefault="00407669">
      <w:pPr>
        <w:pStyle w:val="Heading1"/>
        <w:ind w:right="0"/>
        <w:rPr>
          <w:rFonts w:ascii="Arial" w:hAnsi="Arial" w:cs="Arial"/>
        </w:rPr>
      </w:pPr>
      <w:r w:rsidRPr="00466A70">
        <w:rPr>
          <w:rFonts w:ascii="Arial" w:hAnsi="Arial" w:cs="Arial"/>
        </w:rPr>
        <w:t xml:space="preserve">Suspected Malpractice Protocol </w:t>
      </w:r>
    </w:p>
    <w:p w14:paraId="00316D49" w14:textId="77777777" w:rsidR="00F740B6" w:rsidRPr="00466A70" w:rsidRDefault="00407669">
      <w:pPr>
        <w:spacing w:after="0" w:line="259" w:lineRule="auto"/>
        <w:ind w:left="0" w:firstLine="0"/>
        <w:jc w:val="left"/>
        <w:rPr>
          <w:rFonts w:ascii="Arial" w:hAnsi="Arial" w:cs="Arial"/>
        </w:rPr>
      </w:pPr>
      <w:r w:rsidRPr="00466A70">
        <w:rPr>
          <w:rFonts w:ascii="Arial" w:hAnsi="Arial" w:cs="Arial"/>
          <w:b/>
        </w:rPr>
        <w:t xml:space="preserve"> </w:t>
      </w:r>
    </w:p>
    <w:p w14:paraId="033A2C24" w14:textId="5F3DA44C" w:rsidR="00F740B6" w:rsidRPr="00466A70" w:rsidRDefault="00407669">
      <w:pPr>
        <w:ind w:left="720" w:hanging="360"/>
        <w:rPr>
          <w:rFonts w:ascii="Arial" w:hAnsi="Arial" w:cs="Arial"/>
        </w:rPr>
      </w:pPr>
      <w:r w:rsidRPr="00466A70">
        <w:rPr>
          <w:rFonts w:ascii="Arial" w:hAnsi="Arial" w:cs="Arial"/>
        </w:rPr>
        <w:t>1.</w:t>
      </w:r>
      <w:r w:rsidRPr="00466A70">
        <w:rPr>
          <w:rFonts w:ascii="Arial" w:eastAsia="Arial" w:hAnsi="Arial" w:cs="Arial"/>
        </w:rPr>
        <w:t xml:space="preserve"> </w:t>
      </w:r>
      <w:r w:rsidRPr="00466A70">
        <w:rPr>
          <w:rFonts w:ascii="Arial" w:hAnsi="Arial" w:cs="Arial"/>
        </w:rPr>
        <w:t>If a teacher or IB examiner suspects that a student is guilty of</w:t>
      </w:r>
      <w:r w:rsidR="00050E35" w:rsidRPr="00466A70">
        <w:rPr>
          <w:rFonts w:ascii="Arial" w:hAnsi="Arial" w:cs="Arial"/>
        </w:rPr>
        <w:t xml:space="preserve"> some form of</w:t>
      </w:r>
      <w:r w:rsidRPr="00466A70">
        <w:rPr>
          <w:rFonts w:ascii="Arial" w:hAnsi="Arial" w:cs="Arial"/>
        </w:rPr>
        <w:t xml:space="preserve"> malpractice </w:t>
      </w:r>
      <w:r w:rsidRPr="00466A70">
        <w:rPr>
          <w:rFonts w:ascii="Arial" w:hAnsi="Arial" w:cs="Arial"/>
        </w:rPr>
        <w:t xml:space="preserve">an investigation must occur.  The following steps are taken: </w:t>
      </w:r>
    </w:p>
    <w:p w14:paraId="69BC1168" w14:textId="77777777" w:rsidR="00F740B6" w:rsidRPr="00466A70" w:rsidRDefault="00407669">
      <w:pPr>
        <w:spacing w:after="0" w:line="259" w:lineRule="auto"/>
        <w:ind w:left="720" w:firstLine="0"/>
        <w:jc w:val="left"/>
        <w:rPr>
          <w:rFonts w:ascii="Arial" w:hAnsi="Arial" w:cs="Arial"/>
        </w:rPr>
      </w:pPr>
      <w:r w:rsidRPr="00466A70">
        <w:rPr>
          <w:rFonts w:ascii="Arial" w:hAnsi="Arial" w:cs="Arial"/>
        </w:rPr>
        <w:t xml:space="preserve"> </w:t>
      </w:r>
    </w:p>
    <w:p w14:paraId="6EF4B110" w14:textId="77777777" w:rsidR="00F740B6" w:rsidRPr="00466A70" w:rsidRDefault="00407669">
      <w:pPr>
        <w:numPr>
          <w:ilvl w:val="0"/>
          <w:numId w:val="2"/>
        </w:numPr>
        <w:ind w:hanging="360"/>
        <w:rPr>
          <w:rFonts w:ascii="Arial" w:hAnsi="Arial" w:cs="Arial"/>
        </w:rPr>
      </w:pPr>
      <w:r w:rsidRPr="00466A70">
        <w:rPr>
          <w:rFonts w:ascii="Arial" w:hAnsi="Arial" w:cs="Arial"/>
        </w:rPr>
        <w:t>The teacher will make a</w:t>
      </w:r>
      <w:r w:rsidRPr="00466A70">
        <w:rPr>
          <w:rFonts w:ascii="Arial" w:hAnsi="Arial" w:cs="Arial"/>
        </w:rPr>
        <w:t xml:space="preserve"> written statement indicating the evidence on which the allegation is based. </w:t>
      </w:r>
    </w:p>
    <w:p w14:paraId="3C399B1D" w14:textId="77777777" w:rsidR="00F740B6" w:rsidRPr="00466A70" w:rsidRDefault="00407669">
      <w:pPr>
        <w:numPr>
          <w:ilvl w:val="0"/>
          <w:numId w:val="2"/>
        </w:numPr>
        <w:ind w:hanging="360"/>
        <w:rPr>
          <w:rFonts w:ascii="Arial" w:hAnsi="Arial" w:cs="Arial"/>
        </w:rPr>
      </w:pPr>
      <w:r w:rsidRPr="00466A70">
        <w:rPr>
          <w:rFonts w:ascii="Arial" w:hAnsi="Arial" w:cs="Arial"/>
        </w:rPr>
        <w:t xml:space="preserve">The student will make a written statement. </w:t>
      </w:r>
    </w:p>
    <w:p w14:paraId="09007B62" w14:textId="34188E66" w:rsidR="00F740B6" w:rsidRPr="00466A70" w:rsidRDefault="00407669" w:rsidP="00050E35">
      <w:pPr>
        <w:numPr>
          <w:ilvl w:val="0"/>
          <w:numId w:val="2"/>
        </w:numPr>
        <w:ind w:hanging="360"/>
        <w:rPr>
          <w:rFonts w:ascii="Arial" w:hAnsi="Arial" w:cs="Arial"/>
        </w:rPr>
      </w:pPr>
      <w:r w:rsidRPr="00466A70">
        <w:rPr>
          <w:rFonts w:ascii="Arial" w:hAnsi="Arial" w:cs="Arial"/>
        </w:rPr>
        <w:lastRenderedPageBreak/>
        <w:t>The parent/guardian will be informed</w:t>
      </w:r>
    </w:p>
    <w:p w14:paraId="0289B255" w14:textId="7379365E" w:rsidR="00F740B6" w:rsidRPr="00466A70" w:rsidRDefault="00407669" w:rsidP="00B35476">
      <w:pPr>
        <w:numPr>
          <w:ilvl w:val="0"/>
          <w:numId w:val="2"/>
        </w:numPr>
        <w:ind w:hanging="360"/>
        <w:rPr>
          <w:rFonts w:ascii="Arial" w:hAnsi="Arial" w:cs="Arial"/>
        </w:rPr>
      </w:pPr>
      <w:r w:rsidRPr="00466A70">
        <w:rPr>
          <w:rFonts w:ascii="Arial" w:hAnsi="Arial" w:cs="Arial"/>
        </w:rPr>
        <w:t xml:space="preserve">If the allegation is made on a school-based assessment, the teacher may consult the coordinator to determine what action should be taken.  If major allegations are made, the principal may also be consulted. </w:t>
      </w:r>
    </w:p>
    <w:p w14:paraId="778B206C" w14:textId="77777777" w:rsidR="00F740B6" w:rsidRPr="00466A70" w:rsidRDefault="00407669">
      <w:pPr>
        <w:pStyle w:val="Heading1"/>
        <w:ind w:right="0"/>
        <w:rPr>
          <w:rFonts w:ascii="Arial" w:hAnsi="Arial" w:cs="Arial"/>
        </w:rPr>
      </w:pPr>
      <w:r w:rsidRPr="00466A70">
        <w:rPr>
          <w:rFonts w:ascii="Arial" w:hAnsi="Arial" w:cs="Arial"/>
        </w:rPr>
        <w:t xml:space="preserve">Consequences of malpractice </w:t>
      </w:r>
    </w:p>
    <w:p w14:paraId="2F67BC42" w14:textId="77777777" w:rsidR="00F740B6" w:rsidRPr="00466A70" w:rsidRDefault="00407669">
      <w:pPr>
        <w:spacing w:after="0" w:line="259" w:lineRule="auto"/>
        <w:ind w:left="0" w:firstLine="0"/>
        <w:jc w:val="left"/>
        <w:rPr>
          <w:rFonts w:ascii="Arial" w:hAnsi="Arial" w:cs="Arial"/>
        </w:rPr>
      </w:pPr>
      <w:r w:rsidRPr="00466A70">
        <w:rPr>
          <w:rFonts w:ascii="Arial" w:hAnsi="Arial" w:cs="Arial"/>
          <w:i/>
        </w:rPr>
        <w:t xml:space="preserve"> </w:t>
      </w:r>
    </w:p>
    <w:p w14:paraId="39AE0578" w14:textId="0570A22D" w:rsidR="00F740B6" w:rsidRPr="00466A70" w:rsidRDefault="00050E35">
      <w:pPr>
        <w:ind w:left="-5"/>
        <w:rPr>
          <w:rFonts w:ascii="Arial" w:hAnsi="Arial" w:cs="Arial"/>
        </w:rPr>
      </w:pPr>
      <w:r w:rsidRPr="00466A70">
        <w:rPr>
          <w:rFonts w:ascii="Arial" w:hAnsi="Arial" w:cs="Arial"/>
        </w:rPr>
        <w:t xml:space="preserve">The International Baccalaureate Organization </w:t>
      </w:r>
      <w:r w:rsidR="00407669" w:rsidRPr="00466A70">
        <w:rPr>
          <w:rFonts w:ascii="Arial" w:hAnsi="Arial" w:cs="Arial"/>
        </w:rPr>
        <w:t xml:space="preserve">places </w:t>
      </w:r>
      <w:r w:rsidRPr="00466A70">
        <w:rPr>
          <w:rFonts w:ascii="Arial" w:hAnsi="Arial" w:cs="Arial"/>
        </w:rPr>
        <w:t xml:space="preserve">takes great pride on ensuring academic honesty </w:t>
      </w:r>
      <w:r w:rsidR="00407669" w:rsidRPr="00466A70">
        <w:rPr>
          <w:rFonts w:ascii="Arial" w:hAnsi="Arial" w:cs="Arial"/>
        </w:rPr>
        <w:t xml:space="preserve"> academic honesty, and imposes penalties on a candidate found guilty of malpractice in order to ensure that the candidate does not gain an unfair advantage; to main the integrity of the examinatio</w:t>
      </w:r>
      <w:r w:rsidR="00407669" w:rsidRPr="00466A70">
        <w:rPr>
          <w:rFonts w:ascii="Arial" w:hAnsi="Arial" w:cs="Arial"/>
        </w:rPr>
        <w:t xml:space="preserve">n session by excluding those candidates who have abused the system; and deter other candidates from taking the same action. </w:t>
      </w:r>
    </w:p>
    <w:p w14:paraId="6414B019" w14:textId="77777777" w:rsidR="00F740B6" w:rsidRPr="00466A70" w:rsidRDefault="00407669">
      <w:pPr>
        <w:spacing w:after="0" w:line="259" w:lineRule="auto"/>
        <w:ind w:left="0" w:firstLine="0"/>
        <w:jc w:val="left"/>
        <w:rPr>
          <w:rFonts w:ascii="Arial" w:hAnsi="Arial" w:cs="Arial"/>
        </w:rPr>
      </w:pPr>
      <w:r w:rsidRPr="00466A70">
        <w:rPr>
          <w:rFonts w:ascii="Arial" w:hAnsi="Arial" w:cs="Arial"/>
        </w:rPr>
        <w:t xml:space="preserve"> </w:t>
      </w:r>
    </w:p>
    <w:p w14:paraId="08B49151" w14:textId="30D96BE0" w:rsidR="00F740B6" w:rsidRPr="00466A70" w:rsidRDefault="00407669">
      <w:pPr>
        <w:numPr>
          <w:ilvl w:val="0"/>
          <w:numId w:val="3"/>
        </w:numPr>
        <w:ind w:left="777" w:right="44" w:hanging="401"/>
        <w:rPr>
          <w:rFonts w:ascii="Arial" w:hAnsi="Arial" w:cs="Arial"/>
        </w:rPr>
      </w:pPr>
      <w:r w:rsidRPr="00466A70">
        <w:rPr>
          <w:rFonts w:ascii="Arial" w:hAnsi="Arial" w:cs="Arial"/>
        </w:rPr>
        <w:t>A student in the IB Diploma Program</w:t>
      </w:r>
      <w:r w:rsidR="00B35476" w:rsidRPr="00466A70">
        <w:rPr>
          <w:rFonts w:ascii="Arial" w:hAnsi="Arial" w:cs="Arial"/>
        </w:rPr>
        <w:t>me</w:t>
      </w:r>
      <w:r w:rsidRPr="00466A70">
        <w:rPr>
          <w:rFonts w:ascii="Arial" w:hAnsi="Arial" w:cs="Arial"/>
        </w:rPr>
        <w:t xml:space="preserve"> at </w:t>
      </w:r>
      <w:r w:rsidR="00B35476" w:rsidRPr="00466A70">
        <w:rPr>
          <w:rFonts w:ascii="Arial" w:hAnsi="Arial" w:cs="Arial"/>
        </w:rPr>
        <w:t>North Battleford Comprehensive High School</w:t>
      </w:r>
      <w:r w:rsidRPr="00466A70">
        <w:rPr>
          <w:rFonts w:ascii="Arial" w:hAnsi="Arial" w:cs="Arial"/>
        </w:rPr>
        <w:t xml:space="preserve"> who is found guilty of </w:t>
      </w:r>
      <w:r w:rsidR="00B35476" w:rsidRPr="00466A70">
        <w:rPr>
          <w:rFonts w:ascii="Arial" w:hAnsi="Arial" w:cs="Arial"/>
        </w:rPr>
        <w:t>academic</w:t>
      </w:r>
      <w:r w:rsidRPr="00466A70">
        <w:rPr>
          <w:rFonts w:ascii="Arial" w:hAnsi="Arial" w:cs="Arial"/>
        </w:rPr>
        <w:t xml:space="preserve"> </w:t>
      </w:r>
      <w:r w:rsidRPr="00466A70">
        <w:rPr>
          <w:rFonts w:ascii="Arial" w:hAnsi="Arial" w:cs="Arial"/>
        </w:rPr>
        <w:t xml:space="preserve">malpractice </w:t>
      </w:r>
      <w:r w:rsidRPr="00466A70">
        <w:rPr>
          <w:rFonts w:ascii="Arial" w:hAnsi="Arial" w:cs="Arial"/>
          <w:b/>
          <w:bCs/>
          <w:i/>
        </w:rPr>
        <w:t>may</w:t>
      </w:r>
      <w:r w:rsidRPr="00466A70">
        <w:rPr>
          <w:rFonts w:ascii="Arial" w:hAnsi="Arial" w:cs="Arial"/>
          <w:b/>
          <w:bCs/>
        </w:rPr>
        <w:t xml:space="preserve"> </w:t>
      </w:r>
      <w:r w:rsidRPr="00466A70">
        <w:rPr>
          <w:rFonts w:ascii="Arial" w:hAnsi="Arial" w:cs="Arial"/>
        </w:rPr>
        <w:t xml:space="preserve">be subject to one or </w:t>
      </w:r>
      <w:r w:rsidR="00B35476" w:rsidRPr="00466A70">
        <w:rPr>
          <w:rFonts w:ascii="Arial" w:hAnsi="Arial" w:cs="Arial"/>
        </w:rPr>
        <w:t>all</w:t>
      </w:r>
      <w:r w:rsidRPr="00466A70">
        <w:rPr>
          <w:rFonts w:ascii="Arial" w:hAnsi="Arial" w:cs="Arial"/>
        </w:rPr>
        <w:t xml:space="preserve"> the following consequences at the school</w:t>
      </w:r>
      <w:r w:rsidR="00B35476" w:rsidRPr="00466A70">
        <w:rPr>
          <w:rFonts w:ascii="Arial" w:hAnsi="Arial" w:cs="Arial"/>
        </w:rPr>
        <w:t>:</w:t>
      </w:r>
      <w:r w:rsidRPr="00466A70">
        <w:rPr>
          <w:rFonts w:ascii="Arial" w:hAnsi="Arial" w:cs="Arial"/>
        </w:rPr>
        <w:t xml:space="preserve">               </w:t>
      </w:r>
    </w:p>
    <w:p w14:paraId="123788ED" w14:textId="77777777" w:rsidR="00F740B6" w:rsidRPr="00466A70" w:rsidRDefault="00407669">
      <w:pPr>
        <w:spacing w:after="0" w:line="259" w:lineRule="auto"/>
        <w:ind w:left="0" w:firstLine="0"/>
        <w:jc w:val="left"/>
        <w:rPr>
          <w:rFonts w:ascii="Arial" w:hAnsi="Arial" w:cs="Arial"/>
        </w:rPr>
      </w:pPr>
      <w:r w:rsidRPr="00466A70">
        <w:rPr>
          <w:rFonts w:ascii="Arial" w:hAnsi="Arial" w:cs="Arial"/>
        </w:rPr>
        <w:t xml:space="preserve"> </w:t>
      </w:r>
    </w:p>
    <w:p w14:paraId="778C9DEC" w14:textId="342C4A6C" w:rsidR="00F740B6" w:rsidRPr="00466A70" w:rsidRDefault="00407669">
      <w:pPr>
        <w:numPr>
          <w:ilvl w:val="1"/>
          <w:numId w:val="3"/>
        </w:numPr>
        <w:ind w:hanging="360"/>
        <w:rPr>
          <w:rFonts w:ascii="Arial" w:hAnsi="Arial" w:cs="Arial"/>
        </w:rPr>
      </w:pPr>
      <w:r w:rsidRPr="00466A70">
        <w:rPr>
          <w:rFonts w:ascii="Arial" w:hAnsi="Arial" w:cs="Arial"/>
        </w:rPr>
        <w:t>No credit will be awarded for the</w:t>
      </w:r>
      <w:r w:rsidR="00B35476" w:rsidRPr="00466A70">
        <w:rPr>
          <w:rFonts w:ascii="Arial" w:hAnsi="Arial" w:cs="Arial"/>
        </w:rPr>
        <w:t xml:space="preserve"> summative</w:t>
      </w:r>
      <w:r w:rsidRPr="00466A70">
        <w:rPr>
          <w:rFonts w:ascii="Arial" w:hAnsi="Arial" w:cs="Arial"/>
        </w:rPr>
        <w:t xml:space="preserve"> assessment in question; </w:t>
      </w:r>
    </w:p>
    <w:p w14:paraId="68935EEB" w14:textId="00F7A7BF" w:rsidR="00F740B6" w:rsidRPr="00466A70" w:rsidRDefault="00407669">
      <w:pPr>
        <w:numPr>
          <w:ilvl w:val="1"/>
          <w:numId w:val="3"/>
        </w:numPr>
        <w:ind w:hanging="360"/>
        <w:rPr>
          <w:rFonts w:ascii="Arial" w:hAnsi="Arial" w:cs="Arial"/>
        </w:rPr>
      </w:pPr>
      <w:r w:rsidRPr="00466A70">
        <w:rPr>
          <w:rFonts w:ascii="Arial" w:hAnsi="Arial" w:cs="Arial"/>
        </w:rPr>
        <w:t>A student may be required to complete a different</w:t>
      </w:r>
      <w:r w:rsidR="00B35476" w:rsidRPr="00466A70">
        <w:rPr>
          <w:rFonts w:ascii="Arial" w:hAnsi="Arial" w:cs="Arial"/>
        </w:rPr>
        <w:t xml:space="preserve"> summative</w:t>
      </w:r>
      <w:r w:rsidRPr="00466A70">
        <w:rPr>
          <w:rFonts w:ascii="Arial" w:hAnsi="Arial" w:cs="Arial"/>
        </w:rPr>
        <w:t xml:space="preserve"> assessment; </w:t>
      </w:r>
    </w:p>
    <w:p w14:paraId="78AD44B2" w14:textId="77777777" w:rsidR="00F740B6" w:rsidRPr="00466A70" w:rsidRDefault="00407669">
      <w:pPr>
        <w:numPr>
          <w:ilvl w:val="1"/>
          <w:numId w:val="3"/>
        </w:numPr>
        <w:ind w:hanging="360"/>
        <w:rPr>
          <w:rFonts w:ascii="Arial" w:hAnsi="Arial" w:cs="Arial"/>
        </w:rPr>
      </w:pPr>
      <w:r w:rsidRPr="00466A70">
        <w:rPr>
          <w:rFonts w:ascii="Arial" w:hAnsi="Arial" w:cs="Arial"/>
        </w:rPr>
        <w:t>The student may be required to discontinue in the IB class in</w:t>
      </w:r>
      <w:r w:rsidRPr="00466A70">
        <w:rPr>
          <w:rFonts w:ascii="Arial" w:hAnsi="Arial" w:cs="Arial"/>
        </w:rPr>
        <w:t xml:space="preserve"> question; </w:t>
      </w:r>
    </w:p>
    <w:p w14:paraId="2A314D03" w14:textId="2667E15D" w:rsidR="00F740B6" w:rsidRPr="00466A70" w:rsidRDefault="00407669">
      <w:pPr>
        <w:numPr>
          <w:ilvl w:val="1"/>
          <w:numId w:val="3"/>
        </w:numPr>
        <w:ind w:hanging="360"/>
        <w:rPr>
          <w:rFonts w:ascii="Arial" w:hAnsi="Arial" w:cs="Arial"/>
        </w:rPr>
      </w:pPr>
      <w:r w:rsidRPr="00466A70">
        <w:rPr>
          <w:rFonts w:ascii="Arial" w:hAnsi="Arial" w:cs="Arial"/>
        </w:rPr>
        <w:t xml:space="preserve">The student may be required to discontinue in the </w:t>
      </w:r>
      <w:r w:rsidR="00B35476" w:rsidRPr="00466A70">
        <w:rPr>
          <w:rFonts w:ascii="Arial" w:hAnsi="Arial" w:cs="Arial"/>
        </w:rPr>
        <w:t>I</w:t>
      </w:r>
      <w:r w:rsidRPr="00466A70">
        <w:rPr>
          <w:rFonts w:ascii="Arial" w:hAnsi="Arial" w:cs="Arial"/>
        </w:rPr>
        <w:t>B Diploma Program</w:t>
      </w:r>
      <w:r w:rsidR="00B35476" w:rsidRPr="00466A70">
        <w:rPr>
          <w:rFonts w:ascii="Arial" w:hAnsi="Arial" w:cs="Arial"/>
        </w:rPr>
        <w:t>me</w:t>
      </w:r>
      <w:r w:rsidRPr="00466A70">
        <w:rPr>
          <w:rFonts w:ascii="Arial" w:hAnsi="Arial" w:cs="Arial"/>
        </w:rPr>
        <w:t xml:space="preserve">. </w:t>
      </w:r>
    </w:p>
    <w:p w14:paraId="406438BE" w14:textId="77777777" w:rsidR="00F740B6" w:rsidRPr="00466A70" w:rsidRDefault="00407669">
      <w:pPr>
        <w:spacing w:after="0" w:line="259" w:lineRule="auto"/>
        <w:ind w:left="0" w:firstLine="0"/>
        <w:jc w:val="left"/>
        <w:rPr>
          <w:rFonts w:ascii="Arial" w:hAnsi="Arial" w:cs="Arial"/>
        </w:rPr>
      </w:pPr>
      <w:r w:rsidRPr="00466A70">
        <w:rPr>
          <w:rFonts w:ascii="Arial" w:hAnsi="Arial" w:cs="Arial"/>
        </w:rPr>
        <w:t xml:space="preserve"> </w:t>
      </w:r>
    </w:p>
    <w:p w14:paraId="5FE1A3E4" w14:textId="77777777" w:rsidR="00F740B6" w:rsidRPr="00466A70" w:rsidRDefault="00407669">
      <w:pPr>
        <w:numPr>
          <w:ilvl w:val="0"/>
          <w:numId w:val="3"/>
        </w:numPr>
        <w:ind w:left="777" w:right="44" w:hanging="401"/>
        <w:rPr>
          <w:rFonts w:ascii="Arial" w:hAnsi="Arial" w:cs="Arial"/>
        </w:rPr>
      </w:pPr>
      <w:r w:rsidRPr="00466A70">
        <w:rPr>
          <w:rFonts w:ascii="Arial" w:hAnsi="Arial" w:cs="Arial"/>
        </w:rPr>
        <w:t xml:space="preserve">The consequences imposed from the International Baccalaureate Organization are: </w:t>
      </w:r>
    </w:p>
    <w:p w14:paraId="6E595DFB" w14:textId="77777777" w:rsidR="00F740B6" w:rsidRPr="00466A70" w:rsidRDefault="00407669">
      <w:pPr>
        <w:spacing w:after="0" w:line="259" w:lineRule="auto"/>
        <w:ind w:left="0" w:firstLine="0"/>
        <w:jc w:val="left"/>
        <w:rPr>
          <w:rFonts w:ascii="Arial" w:hAnsi="Arial" w:cs="Arial"/>
        </w:rPr>
      </w:pPr>
      <w:r w:rsidRPr="00466A70">
        <w:rPr>
          <w:rFonts w:ascii="Arial" w:hAnsi="Arial" w:cs="Arial"/>
          <w:b/>
        </w:rPr>
        <w:t xml:space="preserve"> </w:t>
      </w:r>
    </w:p>
    <w:p w14:paraId="4CD4012D" w14:textId="7E0B2611" w:rsidR="00F740B6" w:rsidRPr="00466A70" w:rsidRDefault="00407669" w:rsidP="00466A70">
      <w:pPr>
        <w:ind w:left="730"/>
        <w:rPr>
          <w:rFonts w:ascii="Arial" w:hAnsi="Arial" w:cs="Arial"/>
        </w:rPr>
      </w:pPr>
      <w:r w:rsidRPr="00466A70">
        <w:rPr>
          <w:rFonts w:ascii="Arial" w:hAnsi="Arial" w:cs="Arial"/>
        </w:rPr>
        <w:t>If the final award committee decides that a case of malpractice has been estab</w:t>
      </w:r>
      <w:r w:rsidRPr="00466A70">
        <w:rPr>
          <w:rFonts w:ascii="Arial" w:hAnsi="Arial" w:cs="Arial"/>
        </w:rPr>
        <w:t>lished, no grade will be awarded in the subject(s) concerned.  No IB diploma will be awarded to the candidate, but a</w:t>
      </w:r>
      <w:r w:rsidR="00466A70" w:rsidRPr="00466A70">
        <w:rPr>
          <w:rFonts w:ascii="Arial" w:hAnsi="Arial" w:cs="Arial"/>
        </w:rPr>
        <w:t xml:space="preserve"> course</w:t>
      </w:r>
      <w:r w:rsidRPr="00466A70">
        <w:rPr>
          <w:rFonts w:ascii="Arial" w:hAnsi="Arial" w:cs="Arial"/>
        </w:rPr>
        <w:t xml:space="preserve"> certificate will be awarded for other subject(s) in which no malpractice has occurred.  </w:t>
      </w:r>
    </w:p>
    <w:p w14:paraId="7C3DEED0" w14:textId="77777777" w:rsidR="00F740B6" w:rsidRPr="00466A70" w:rsidRDefault="00407669">
      <w:pPr>
        <w:spacing w:after="0" w:line="259" w:lineRule="auto"/>
        <w:ind w:left="0" w:firstLine="0"/>
        <w:jc w:val="left"/>
        <w:rPr>
          <w:rFonts w:ascii="Arial" w:hAnsi="Arial" w:cs="Arial"/>
        </w:rPr>
      </w:pPr>
      <w:r w:rsidRPr="00466A70">
        <w:rPr>
          <w:rFonts w:ascii="Arial" w:hAnsi="Arial" w:cs="Arial"/>
        </w:rPr>
        <w:t xml:space="preserve"> </w:t>
      </w:r>
    </w:p>
    <w:p w14:paraId="6EFFAF19" w14:textId="77777777" w:rsidR="00F740B6" w:rsidRPr="00466A70" w:rsidRDefault="00407669">
      <w:pPr>
        <w:spacing w:after="0" w:line="259" w:lineRule="auto"/>
        <w:ind w:left="0" w:firstLine="0"/>
        <w:jc w:val="left"/>
        <w:rPr>
          <w:rFonts w:ascii="Arial" w:hAnsi="Arial" w:cs="Arial"/>
        </w:rPr>
      </w:pPr>
      <w:r w:rsidRPr="00466A70">
        <w:rPr>
          <w:rFonts w:ascii="Arial" w:hAnsi="Arial" w:cs="Arial"/>
        </w:rPr>
        <w:t xml:space="preserve"> </w:t>
      </w:r>
    </w:p>
    <w:p w14:paraId="61ED56EE" w14:textId="77777777" w:rsidR="00F740B6" w:rsidRPr="00466A70" w:rsidRDefault="00407669">
      <w:pPr>
        <w:spacing w:after="4" w:line="249" w:lineRule="auto"/>
        <w:ind w:left="-5"/>
        <w:jc w:val="left"/>
        <w:rPr>
          <w:rFonts w:ascii="Arial" w:hAnsi="Arial" w:cs="Arial"/>
        </w:rPr>
      </w:pPr>
      <w:r w:rsidRPr="00466A70">
        <w:rPr>
          <w:rFonts w:ascii="Arial" w:hAnsi="Arial" w:cs="Arial"/>
          <w:i/>
        </w:rPr>
        <w:t xml:space="preserve">Sources: </w:t>
      </w:r>
    </w:p>
    <w:p w14:paraId="692CC43F" w14:textId="77777777" w:rsidR="00F740B6" w:rsidRPr="00466A70" w:rsidRDefault="00407669">
      <w:pPr>
        <w:spacing w:after="0" w:line="259" w:lineRule="auto"/>
        <w:ind w:left="0" w:firstLine="0"/>
        <w:jc w:val="left"/>
        <w:rPr>
          <w:rFonts w:ascii="Arial" w:hAnsi="Arial" w:cs="Arial"/>
        </w:rPr>
      </w:pPr>
      <w:r w:rsidRPr="00466A70">
        <w:rPr>
          <w:rFonts w:ascii="Arial" w:hAnsi="Arial" w:cs="Arial"/>
          <w:i/>
        </w:rPr>
        <w:t xml:space="preserve"> </w:t>
      </w:r>
    </w:p>
    <w:p w14:paraId="3D517C8F" w14:textId="77777777" w:rsidR="00466A70" w:rsidRDefault="00407669">
      <w:pPr>
        <w:spacing w:after="4" w:line="249" w:lineRule="auto"/>
        <w:ind w:left="-5"/>
        <w:jc w:val="left"/>
        <w:rPr>
          <w:rFonts w:ascii="Arial" w:hAnsi="Arial" w:cs="Arial"/>
        </w:rPr>
      </w:pPr>
      <w:r w:rsidRPr="00466A70">
        <w:rPr>
          <w:rFonts w:ascii="Arial" w:hAnsi="Arial" w:cs="Arial"/>
        </w:rPr>
        <w:t>This document was prepared based on</w:t>
      </w:r>
      <w:r w:rsidR="00466A70">
        <w:rPr>
          <w:rFonts w:ascii="Arial" w:hAnsi="Arial" w:cs="Arial"/>
        </w:rPr>
        <w:t>:</w:t>
      </w:r>
    </w:p>
    <w:p w14:paraId="5F8C9418" w14:textId="77777777" w:rsidR="00466A70" w:rsidRDefault="00466A70">
      <w:pPr>
        <w:spacing w:after="4" w:line="249" w:lineRule="auto"/>
        <w:ind w:left="-5"/>
        <w:jc w:val="left"/>
        <w:rPr>
          <w:rFonts w:ascii="Arial" w:hAnsi="Arial" w:cs="Arial"/>
        </w:rPr>
      </w:pPr>
    </w:p>
    <w:p w14:paraId="75719247" w14:textId="7A24598E" w:rsidR="00F740B6" w:rsidRPr="00466A70" w:rsidRDefault="00407669">
      <w:pPr>
        <w:spacing w:after="4" w:line="249" w:lineRule="auto"/>
        <w:ind w:left="-5"/>
        <w:jc w:val="left"/>
        <w:rPr>
          <w:rFonts w:ascii="Arial" w:hAnsi="Arial" w:cs="Arial"/>
        </w:rPr>
      </w:pPr>
      <w:r w:rsidRPr="00466A70">
        <w:rPr>
          <w:rFonts w:ascii="Arial" w:hAnsi="Arial" w:cs="Arial"/>
          <w:i/>
        </w:rPr>
        <w:t xml:space="preserve">IB Diploma Programme Handbook of Procedures </w:t>
      </w:r>
    </w:p>
    <w:p w14:paraId="1B474E44" w14:textId="3A148708" w:rsidR="00466A70" w:rsidRDefault="00407669" w:rsidP="00002C54">
      <w:pPr>
        <w:tabs>
          <w:tab w:val="center" w:pos="8642"/>
        </w:tabs>
        <w:spacing w:after="4" w:line="249" w:lineRule="auto"/>
        <w:ind w:left="-15" w:firstLine="0"/>
        <w:jc w:val="left"/>
        <w:rPr>
          <w:rFonts w:ascii="Arial" w:hAnsi="Arial" w:cs="Arial"/>
          <w:i/>
        </w:rPr>
      </w:pPr>
      <w:r w:rsidRPr="00466A70">
        <w:rPr>
          <w:rFonts w:ascii="Arial" w:hAnsi="Arial" w:cs="Arial"/>
          <w:i/>
        </w:rPr>
        <w:t>Academic Honesty Diploma Program</w:t>
      </w:r>
      <w:r w:rsidR="007F2E14">
        <w:rPr>
          <w:rFonts w:ascii="Arial" w:hAnsi="Arial" w:cs="Arial"/>
          <w:i/>
        </w:rPr>
        <w:t>me</w:t>
      </w:r>
      <w:bookmarkStart w:id="0" w:name="_GoBack"/>
      <w:bookmarkEnd w:id="0"/>
    </w:p>
    <w:p w14:paraId="57A4B5B4" w14:textId="77777777" w:rsidR="00466A70" w:rsidRDefault="00466A70" w:rsidP="00002C54">
      <w:pPr>
        <w:tabs>
          <w:tab w:val="center" w:pos="8642"/>
        </w:tabs>
        <w:spacing w:after="4" w:line="249" w:lineRule="auto"/>
        <w:ind w:left="-15" w:firstLine="0"/>
        <w:jc w:val="left"/>
        <w:rPr>
          <w:rFonts w:ascii="Arial" w:hAnsi="Arial" w:cs="Arial"/>
          <w:i/>
        </w:rPr>
      </w:pPr>
      <w:r>
        <w:rPr>
          <w:rFonts w:ascii="Arial" w:hAnsi="Arial" w:cs="Arial"/>
          <w:i/>
        </w:rPr>
        <w:t>IB Learner Profile</w:t>
      </w:r>
    </w:p>
    <w:p w14:paraId="207F25BA" w14:textId="1BBA5D94" w:rsidR="00F740B6" w:rsidRPr="00466A70" w:rsidRDefault="00407669" w:rsidP="00002C54">
      <w:pPr>
        <w:tabs>
          <w:tab w:val="center" w:pos="8642"/>
        </w:tabs>
        <w:spacing w:after="4" w:line="249" w:lineRule="auto"/>
        <w:ind w:left="-15" w:firstLine="0"/>
        <w:jc w:val="left"/>
        <w:rPr>
          <w:rFonts w:ascii="Arial" w:hAnsi="Arial" w:cs="Arial"/>
        </w:rPr>
      </w:pPr>
      <w:r w:rsidRPr="00466A70">
        <w:rPr>
          <w:rFonts w:ascii="Arial" w:hAnsi="Arial" w:cs="Arial"/>
        </w:rPr>
        <w:tab/>
        <w:t xml:space="preserve"> </w:t>
      </w:r>
    </w:p>
    <w:p w14:paraId="48D71BE0" w14:textId="11D7F86E" w:rsidR="00F740B6" w:rsidRPr="00466A70" w:rsidRDefault="00407669">
      <w:pPr>
        <w:spacing w:after="0" w:line="259" w:lineRule="auto"/>
        <w:ind w:left="0" w:firstLine="0"/>
        <w:jc w:val="left"/>
        <w:rPr>
          <w:rFonts w:ascii="Arial" w:hAnsi="Arial" w:cs="Arial"/>
        </w:rPr>
      </w:pPr>
      <w:r w:rsidRPr="00466A70">
        <w:rPr>
          <w:rFonts w:ascii="Arial" w:hAnsi="Arial" w:cs="Arial"/>
        </w:rPr>
        <w:t xml:space="preserve"> </w:t>
      </w:r>
    </w:p>
    <w:p w14:paraId="25624E5F" w14:textId="47654966" w:rsidR="00B35476" w:rsidRPr="00466A70" w:rsidRDefault="00B35476">
      <w:pPr>
        <w:spacing w:after="0" w:line="259" w:lineRule="auto"/>
        <w:ind w:left="0" w:firstLine="0"/>
        <w:jc w:val="left"/>
        <w:rPr>
          <w:rFonts w:ascii="Arial" w:hAnsi="Arial" w:cs="Arial"/>
        </w:rPr>
      </w:pPr>
    </w:p>
    <w:p w14:paraId="13BD96B3" w14:textId="6B4B1B81" w:rsidR="00B35476" w:rsidRDefault="00B35476">
      <w:pPr>
        <w:spacing w:after="0" w:line="259" w:lineRule="auto"/>
        <w:ind w:left="0" w:firstLine="0"/>
        <w:jc w:val="left"/>
      </w:pPr>
    </w:p>
    <w:p w14:paraId="3B6B12D5" w14:textId="15BE4FAC" w:rsidR="00B35476" w:rsidRDefault="00B35476">
      <w:pPr>
        <w:spacing w:after="0" w:line="259" w:lineRule="auto"/>
        <w:ind w:left="0" w:firstLine="0"/>
        <w:jc w:val="left"/>
      </w:pPr>
    </w:p>
    <w:p w14:paraId="4103283D" w14:textId="312B9330" w:rsidR="00B35476" w:rsidRDefault="00B35476">
      <w:pPr>
        <w:spacing w:after="0" w:line="259" w:lineRule="auto"/>
        <w:ind w:left="0" w:firstLine="0"/>
        <w:jc w:val="left"/>
      </w:pPr>
    </w:p>
    <w:p w14:paraId="6FBA68E8" w14:textId="5D578FA1" w:rsidR="00B35476" w:rsidRDefault="00B35476">
      <w:pPr>
        <w:spacing w:after="0" w:line="259" w:lineRule="auto"/>
        <w:ind w:left="0" w:firstLine="0"/>
        <w:jc w:val="left"/>
      </w:pPr>
    </w:p>
    <w:p w14:paraId="032DFD5E" w14:textId="165DA584" w:rsidR="00B35476" w:rsidRDefault="00B35476">
      <w:pPr>
        <w:spacing w:after="0" w:line="259" w:lineRule="auto"/>
        <w:ind w:left="0" w:firstLine="0"/>
        <w:jc w:val="left"/>
      </w:pPr>
    </w:p>
    <w:p w14:paraId="21A36C6F" w14:textId="1583A0A4" w:rsidR="00B35476" w:rsidRDefault="00B35476">
      <w:pPr>
        <w:spacing w:after="0" w:line="259" w:lineRule="auto"/>
        <w:ind w:left="0" w:firstLine="0"/>
        <w:jc w:val="left"/>
      </w:pPr>
    </w:p>
    <w:p w14:paraId="75B65D89" w14:textId="702F462E" w:rsidR="00B35476" w:rsidRDefault="00B35476">
      <w:pPr>
        <w:spacing w:after="0" w:line="259" w:lineRule="auto"/>
        <w:ind w:left="0" w:firstLine="0"/>
        <w:jc w:val="left"/>
      </w:pPr>
    </w:p>
    <w:p w14:paraId="60A444D3" w14:textId="18F14512" w:rsidR="00B35476" w:rsidRDefault="00B35476">
      <w:pPr>
        <w:spacing w:after="0" w:line="259" w:lineRule="auto"/>
        <w:ind w:left="0" w:firstLine="0"/>
        <w:jc w:val="left"/>
      </w:pPr>
    </w:p>
    <w:p w14:paraId="7AF38506" w14:textId="6B432DF0" w:rsidR="00B35476" w:rsidRDefault="00B35476">
      <w:pPr>
        <w:spacing w:after="0" w:line="259" w:lineRule="auto"/>
        <w:ind w:left="0" w:firstLine="0"/>
        <w:jc w:val="left"/>
      </w:pPr>
    </w:p>
    <w:p w14:paraId="0B464CA6" w14:textId="22F7248B" w:rsidR="00B35476" w:rsidRDefault="00B35476">
      <w:pPr>
        <w:spacing w:after="0" w:line="259" w:lineRule="auto"/>
        <w:ind w:left="0" w:firstLine="0"/>
        <w:jc w:val="left"/>
      </w:pPr>
    </w:p>
    <w:p w14:paraId="7E41B0B9" w14:textId="3925AD4E" w:rsidR="00B35476" w:rsidRDefault="00B35476">
      <w:pPr>
        <w:spacing w:after="0" w:line="259" w:lineRule="auto"/>
        <w:ind w:left="0" w:firstLine="0"/>
        <w:jc w:val="left"/>
      </w:pPr>
    </w:p>
    <w:p w14:paraId="75766C2A" w14:textId="5B207780" w:rsidR="00B35476" w:rsidRDefault="00B35476">
      <w:pPr>
        <w:spacing w:after="0" w:line="259" w:lineRule="auto"/>
        <w:ind w:left="0" w:firstLine="0"/>
        <w:jc w:val="left"/>
      </w:pPr>
    </w:p>
    <w:p w14:paraId="0795473D" w14:textId="04DAAB8E" w:rsidR="00B35476" w:rsidRDefault="00B35476">
      <w:pPr>
        <w:spacing w:after="0" w:line="259" w:lineRule="auto"/>
        <w:ind w:left="0" w:firstLine="0"/>
        <w:jc w:val="left"/>
      </w:pPr>
    </w:p>
    <w:p w14:paraId="53F4297F" w14:textId="58E8CED8" w:rsidR="00B35476" w:rsidRDefault="00B35476">
      <w:pPr>
        <w:spacing w:after="0" w:line="259" w:lineRule="auto"/>
        <w:ind w:left="0" w:firstLine="0"/>
        <w:jc w:val="left"/>
      </w:pPr>
    </w:p>
    <w:p w14:paraId="765408E9" w14:textId="77777777" w:rsidR="00B35476" w:rsidRDefault="00B35476">
      <w:pPr>
        <w:spacing w:after="0" w:line="259" w:lineRule="auto"/>
        <w:ind w:left="0" w:firstLine="0"/>
        <w:jc w:val="left"/>
      </w:pPr>
    </w:p>
    <w:p w14:paraId="7F553467" w14:textId="163712C0" w:rsidR="00F740B6" w:rsidRPr="00466A70" w:rsidRDefault="00407669" w:rsidP="00B35476">
      <w:pPr>
        <w:tabs>
          <w:tab w:val="center" w:pos="2160"/>
          <w:tab w:val="center" w:pos="2881"/>
        </w:tabs>
        <w:spacing w:after="0" w:line="259" w:lineRule="auto"/>
        <w:ind w:left="0" w:firstLine="0"/>
        <w:jc w:val="center"/>
        <w:rPr>
          <w:rFonts w:ascii="Arial" w:hAnsi="Arial" w:cs="Arial"/>
        </w:rPr>
      </w:pPr>
      <w:r w:rsidRPr="00466A70">
        <w:rPr>
          <w:rFonts w:ascii="Arial" w:hAnsi="Arial" w:cs="Arial"/>
          <w:noProof/>
        </w:rPr>
        <w:drawing>
          <wp:inline distT="0" distB="0" distL="0" distR="0" wp14:anchorId="039F261C" wp14:editId="0B85B706">
            <wp:extent cx="941705" cy="918845"/>
            <wp:effectExtent l="0" t="0" r="0" b="0"/>
            <wp:docPr id="489" name="Picture 489"/>
            <wp:cNvGraphicFramePr/>
            <a:graphic xmlns:a="http://schemas.openxmlformats.org/drawingml/2006/main">
              <a:graphicData uri="http://schemas.openxmlformats.org/drawingml/2006/picture">
                <pic:pic xmlns:pic="http://schemas.openxmlformats.org/drawingml/2006/picture">
                  <pic:nvPicPr>
                    <pic:cNvPr id="489" name="Picture 489"/>
                    <pic:cNvPicPr/>
                  </pic:nvPicPr>
                  <pic:blipFill>
                    <a:blip r:embed="rId8"/>
                    <a:stretch>
                      <a:fillRect/>
                    </a:stretch>
                  </pic:blipFill>
                  <pic:spPr>
                    <a:xfrm>
                      <a:off x="0" y="0"/>
                      <a:ext cx="941705" cy="918845"/>
                    </a:xfrm>
                    <a:prstGeom prst="rect">
                      <a:avLst/>
                    </a:prstGeom>
                  </pic:spPr>
                </pic:pic>
              </a:graphicData>
            </a:graphic>
          </wp:inline>
        </w:drawing>
      </w:r>
    </w:p>
    <w:p w14:paraId="5B705EBF" w14:textId="1600E615" w:rsidR="00F740B6" w:rsidRPr="00466A70" w:rsidRDefault="00407669" w:rsidP="00B35476">
      <w:pPr>
        <w:spacing w:after="0" w:line="259" w:lineRule="auto"/>
        <w:ind w:left="0" w:firstLine="0"/>
        <w:jc w:val="left"/>
        <w:rPr>
          <w:rFonts w:ascii="Arial" w:hAnsi="Arial" w:cs="Arial"/>
        </w:rPr>
      </w:pPr>
      <w:r w:rsidRPr="00466A70">
        <w:rPr>
          <w:rFonts w:ascii="Arial" w:hAnsi="Arial" w:cs="Arial"/>
          <w:b/>
        </w:rPr>
        <w:t xml:space="preserve"> </w:t>
      </w:r>
    </w:p>
    <w:p w14:paraId="00EF99C3" w14:textId="3B876382" w:rsidR="00F740B6" w:rsidRPr="00466A70" w:rsidRDefault="00407669" w:rsidP="00B35476">
      <w:pPr>
        <w:spacing w:after="0" w:line="259" w:lineRule="auto"/>
        <w:ind w:left="470"/>
        <w:jc w:val="center"/>
        <w:rPr>
          <w:rFonts w:ascii="Arial" w:hAnsi="Arial" w:cs="Arial"/>
        </w:rPr>
      </w:pPr>
      <w:r w:rsidRPr="00466A70">
        <w:rPr>
          <w:rFonts w:ascii="Arial" w:hAnsi="Arial" w:cs="Arial"/>
          <w:b/>
        </w:rPr>
        <w:t>ACADEMIC HONESTY CONTRACT</w:t>
      </w:r>
    </w:p>
    <w:p w14:paraId="02EA8631" w14:textId="77777777" w:rsidR="00F740B6" w:rsidRPr="00466A70" w:rsidRDefault="00407669">
      <w:pPr>
        <w:spacing w:after="0" w:line="259" w:lineRule="auto"/>
        <w:ind w:left="47" w:firstLine="0"/>
        <w:jc w:val="center"/>
        <w:rPr>
          <w:rFonts w:ascii="Arial" w:hAnsi="Arial" w:cs="Arial"/>
        </w:rPr>
      </w:pPr>
      <w:r w:rsidRPr="00466A70">
        <w:rPr>
          <w:rFonts w:ascii="Arial" w:hAnsi="Arial" w:cs="Arial"/>
          <w:i/>
        </w:rPr>
        <w:t xml:space="preserve"> </w:t>
      </w:r>
    </w:p>
    <w:p w14:paraId="7A2AA9B0" w14:textId="77777777" w:rsidR="00F740B6" w:rsidRPr="00466A70" w:rsidRDefault="00407669">
      <w:pPr>
        <w:spacing w:after="4" w:line="249" w:lineRule="auto"/>
        <w:ind w:left="-5"/>
        <w:jc w:val="left"/>
        <w:rPr>
          <w:rFonts w:ascii="Arial" w:hAnsi="Arial" w:cs="Arial"/>
        </w:rPr>
      </w:pPr>
      <w:r w:rsidRPr="00466A70">
        <w:rPr>
          <w:rFonts w:ascii="Arial" w:hAnsi="Arial" w:cs="Arial"/>
          <w:i/>
        </w:rPr>
        <w:t>Please read the followi</w:t>
      </w:r>
      <w:r w:rsidRPr="00466A70">
        <w:rPr>
          <w:rFonts w:ascii="Arial" w:hAnsi="Arial" w:cs="Arial"/>
          <w:i/>
        </w:rPr>
        <w:t xml:space="preserve">ng statements, and write your name, signature, and date in the spaces provided. </w:t>
      </w:r>
    </w:p>
    <w:p w14:paraId="51BCD0DD" w14:textId="77777777" w:rsidR="00F740B6" w:rsidRPr="00466A70" w:rsidRDefault="00407669">
      <w:pPr>
        <w:spacing w:after="0" w:line="259" w:lineRule="auto"/>
        <w:ind w:left="0" w:firstLine="0"/>
        <w:jc w:val="left"/>
        <w:rPr>
          <w:rFonts w:ascii="Arial" w:hAnsi="Arial" w:cs="Arial"/>
        </w:rPr>
      </w:pPr>
      <w:r w:rsidRPr="00466A70">
        <w:rPr>
          <w:rFonts w:ascii="Arial" w:hAnsi="Arial" w:cs="Arial"/>
          <w:i/>
        </w:rPr>
        <w:t xml:space="preserve"> </w:t>
      </w:r>
    </w:p>
    <w:p w14:paraId="53A58C9E" w14:textId="77777777" w:rsidR="00F740B6" w:rsidRPr="00466A70" w:rsidRDefault="00407669">
      <w:pPr>
        <w:ind w:left="-5"/>
        <w:rPr>
          <w:rFonts w:ascii="Arial" w:hAnsi="Arial" w:cs="Arial"/>
        </w:rPr>
      </w:pPr>
      <w:r w:rsidRPr="00466A70">
        <w:rPr>
          <w:rFonts w:ascii="Arial" w:hAnsi="Arial" w:cs="Arial"/>
        </w:rPr>
        <w:t xml:space="preserve">STUDENT to sign and date: </w:t>
      </w:r>
    </w:p>
    <w:p w14:paraId="11107D8A" w14:textId="77777777" w:rsidR="00F740B6" w:rsidRPr="00466A70" w:rsidRDefault="00407669">
      <w:pPr>
        <w:spacing w:after="0" w:line="259" w:lineRule="auto"/>
        <w:ind w:left="0" w:firstLine="0"/>
        <w:jc w:val="left"/>
        <w:rPr>
          <w:rFonts w:ascii="Arial" w:hAnsi="Arial" w:cs="Arial"/>
        </w:rPr>
      </w:pPr>
      <w:r w:rsidRPr="00466A70">
        <w:rPr>
          <w:rFonts w:ascii="Arial" w:hAnsi="Arial" w:cs="Arial"/>
        </w:rPr>
        <w:t xml:space="preserve"> </w:t>
      </w:r>
    </w:p>
    <w:p w14:paraId="40ACDF70" w14:textId="77777777" w:rsidR="00F740B6" w:rsidRPr="00466A70" w:rsidRDefault="00407669">
      <w:pPr>
        <w:spacing w:after="4" w:line="249" w:lineRule="auto"/>
        <w:rPr>
          <w:rFonts w:ascii="Arial" w:hAnsi="Arial" w:cs="Arial"/>
        </w:rPr>
      </w:pPr>
      <w:r w:rsidRPr="00466A70">
        <w:rPr>
          <w:rFonts w:ascii="Arial" w:hAnsi="Arial" w:cs="Arial"/>
          <w:b/>
        </w:rPr>
        <w:t xml:space="preserve">I certify that ALL of the following are true: </w:t>
      </w:r>
    </w:p>
    <w:p w14:paraId="4304B064" w14:textId="77777777" w:rsidR="00F740B6" w:rsidRPr="00466A70" w:rsidRDefault="00407669">
      <w:pPr>
        <w:spacing w:after="0" w:line="259" w:lineRule="auto"/>
        <w:ind w:left="0" w:firstLine="0"/>
        <w:jc w:val="left"/>
        <w:rPr>
          <w:rFonts w:ascii="Arial" w:hAnsi="Arial" w:cs="Arial"/>
        </w:rPr>
      </w:pPr>
      <w:r w:rsidRPr="00466A70">
        <w:rPr>
          <w:rFonts w:ascii="Arial" w:hAnsi="Arial" w:cs="Arial"/>
          <w:b/>
        </w:rPr>
        <w:t xml:space="preserve"> </w:t>
      </w:r>
    </w:p>
    <w:p w14:paraId="25EFCAF7" w14:textId="1BEFE820" w:rsidR="00F740B6" w:rsidRPr="00466A70" w:rsidRDefault="00407669">
      <w:pPr>
        <w:numPr>
          <w:ilvl w:val="0"/>
          <w:numId w:val="4"/>
        </w:numPr>
        <w:spacing w:after="4" w:line="249" w:lineRule="auto"/>
        <w:ind w:hanging="360"/>
        <w:rPr>
          <w:rFonts w:ascii="Arial" w:hAnsi="Arial" w:cs="Arial"/>
        </w:rPr>
      </w:pPr>
      <w:r w:rsidRPr="00466A70">
        <w:rPr>
          <w:rFonts w:ascii="Arial" w:hAnsi="Arial" w:cs="Arial"/>
          <w:b/>
        </w:rPr>
        <w:t xml:space="preserve">I have read and </w:t>
      </w:r>
      <w:r w:rsidRPr="00466A70">
        <w:rPr>
          <w:rFonts w:ascii="Arial" w:hAnsi="Arial" w:cs="Arial"/>
          <w:b/>
        </w:rPr>
        <w:t xml:space="preserve">understand the IB General Regulations document </w:t>
      </w:r>
      <w:r w:rsidR="00B35476" w:rsidRPr="00466A70">
        <w:rPr>
          <w:rFonts w:ascii="Arial" w:hAnsi="Arial" w:cs="Arial"/>
          <w:b/>
        </w:rPr>
        <w:t xml:space="preserve">given to me at IB examination registration. </w:t>
      </w:r>
      <w:r w:rsidRPr="00466A70">
        <w:rPr>
          <w:rFonts w:ascii="Arial" w:hAnsi="Arial" w:cs="Arial"/>
          <w:b/>
        </w:rPr>
        <w:t xml:space="preserve">I understand and accept the definition and consequences of malpractice as presented in this document. </w:t>
      </w:r>
    </w:p>
    <w:p w14:paraId="7B4A2903" w14:textId="77777777" w:rsidR="00F740B6" w:rsidRPr="00466A70" w:rsidRDefault="00407669">
      <w:pPr>
        <w:numPr>
          <w:ilvl w:val="0"/>
          <w:numId w:val="4"/>
        </w:numPr>
        <w:spacing w:after="4" w:line="249" w:lineRule="auto"/>
        <w:ind w:hanging="360"/>
        <w:rPr>
          <w:rFonts w:ascii="Arial" w:hAnsi="Arial" w:cs="Arial"/>
        </w:rPr>
      </w:pPr>
      <w:r w:rsidRPr="00466A70">
        <w:rPr>
          <w:rFonts w:ascii="Arial" w:hAnsi="Arial" w:cs="Arial"/>
          <w:b/>
        </w:rPr>
        <w:t>If I am unsure about whether something constitutes plagiarism, I will consult my teacher BEF</w:t>
      </w:r>
      <w:r w:rsidRPr="00466A70">
        <w:rPr>
          <w:rFonts w:ascii="Arial" w:hAnsi="Arial" w:cs="Arial"/>
          <w:b/>
        </w:rPr>
        <w:t xml:space="preserve">ORE I submit an assignment.  </w:t>
      </w:r>
    </w:p>
    <w:p w14:paraId="67145CA3" w14:textId="77777777" w:rsidR="00F740B6" w:rsidRPr="00466A70" w:rsidRDefault="00407669">
      <w:pPr>
        <w:numPr>
          <w:ilvl w:val="0"/>
          <w:numId w:val="4"/>
        </w:numPr>
        <w:spacing w:after="4" w:line="249" w:lineRule="auto"/>
        <w:ind w:hanging="360"/>
        <w:rPr>
          <w:rFonts w:ascii="Arial" w:hAnsi="Arial" w:cs="Arial"/>
        </w:rPr>
      </w:pPr>
      <w:r w:rsidRPr="00466A70">
        <w:rPr>
          <w:rFonts w:ascii="Arial" w:hAnsi="Arial" w:cs="Arial"/>
          <w:b/>
        </w:rPr>
        <w:t xml:space="preserve">I promise to submit only authentic, original work that is my own, and to acknowledge fully all sources used or referred to in my work. </w:t>
      </w:r>
    </w:p>
    <w:p w14:paraId="1332BF7F" w14:textId="368C320E" w:rsidR="00F740B6" w:rsidRPr="00466A70" w:rsidRDefault="00407669">
      <w:pPr>
        <w:numPr>
          <w:ilvl w:val="0"/>
          <w:numId w:val="4"/>
        </w:numPr>
        <w:spacing w:after="4" w:line="249" w:lineRule="auto"/>
        <w:ind w:hanging="360"/>
        <w:rPr>
          <w:rFonts w:ascii="Arial" w:hAnsi="Arial" w:cs="Arial"/>
        </w:rPr>
      </w:pPr>
      <w:r w:rsidRPr="00466A70">
        <w:rPr>
          <w:rFonts w:ascii="Arial" w:hAnsi="Arial" w:cs="Arial"/>
          <w:b/>
        </w:rPr>
        <w:t>As a student in the IB Program</w:t>
      </w:r>
      <w:r w:rsidR="00466A70" w:rsidRPr="00466A70">
        <w:rPr>
          <w:rFonts w:ascii="Arial" w:hAnsi="Arial" w:cs="Arial"/>
          <w:b/>
        </w:rPr>
        <w:t>me</w:t>
      </w:r>
      <w:r w:rsidRPr="00466A70">
        <w:rPr>
          <w:rFonts w:ascii="Arial" w:hAnsi="Arial" w:cs="Arial"/>
          <w:b/>
        </w:rPr>
        <w:t xml:space="preserve"> at </w:t>
      </w:r>
      <w:r w:rsidR="00466A70" w:rsidRPr="00466A70">
        <w:rPr>
          <w:rFonts w:ascii="Arial" w:hAnsi="Arial" w:cs="Arial"/>
          <w:b/>
        </w:rPr>
        <w:t>North Battleford Comprehensive</w:t>
      </w:r>
      <w:r w:rsidRPr="00466A70">
        <w:rPr>
          <w:rFonts w:ascii="Arial" w:hAnsi="Arial" w:cs="Arial"/>
          <w:b/>
        </w:rPr>
        <w:t xml:space="preserve"> I will act in a </w:t>
      </w:r>
      <w:r w:rsidR="00466A70" w:rsidRPr="00466A70">
        <w:rPr>
          <w:rFonts w:ascii="Arial" w:hAnsi="Arial" w:cs="Arial"/>
          <w:b/>
        </w:rPr>
        <w:t>accountable</w:t>
      </w:r>
      <w:r w:rsidRPr="00466A70">
        <w:rPr>
          <w:rFonts w:ascii="Arial" w:hAnsi="Arial" w:cs="Arial"/>
          <w:b/>
        </w:rPr>
        <w:t xml:space="preserve">, </w:t>
      </w:r>
      <w:r w:rsidR="00466A70" w:rsidRPr="00466A70">
        <w:rPr>
          <w:rFonts w:ascii="Arial" w:hAnsi="Arial" w:cs="Arial"/>
          <w:b/>
        </w:rPr>
        <w:t>honorable</w:t>
      </w:r>
      <w:r w:rsidRPr="00466A70">
        <w:rPr>
          <w:rFonts w:ascii="Arial" w:hAnsi="Arial" w:cs="Arial"/>
          <w:b/>
        </w:rPr>
        <w:t xml:space="preserve"> and </w:t>
      </w:r>
      <w:r w:rsidR="00466A70" w:rsidRPr="00466A70">
        <w:rPr>
          <w:rFonts w:ascii="Arial" w:hAnsi="Arial" w:cs="Arial"/>
          <w:b/>
        </w:rPr>
        <w:t>principled</w:t>
      </w:r>
      <w:r w:rsidRPr="00466A70">
        <w:rPr>
          <w:rFonts w:ascii="Arial" w:hAnsi="Arial" w:cs="Arial"/>
          <w:b/>
        </w:rPr>
        <w:t xml:space="preserve"> manner.     </w:t>
      </w:r>
    </w:p>
    <w:p w14:paraId="1CE91C4B" w14:textId="77777777" w:rsidR="00F740B6" w:rsidRPr="00466A70" w:rsidRDefault="00407669">
      <w:pPr>
        <w:spacing w:after="0" w:line="259" w:lineRule="auto"/>
        <w:ind w:left="0" w:firstLine="0"/>
        <w:jc w:val="left"/>
        <w:rPr>
          <w:rFonts w:ascii="Arial" w:hAnsi="Arial" w:cs="Arial"/>
        </w:rPr>
      </w:pPr>
      <w:r w:rsidRPr="00466A70">
        <w:rPr>
          <w:rFonts w:ascii="Arial" w:hAnsi="Arial" w:cs="Arial"/>
          <w:b/>
        </w:rPr>
        <w:t xml:space="preserve"> </w:t>
      </w:r>
    </w:p>
    <w:p w14:paraId="35EF22B8" w14:textId="46FC36C7" w:rsidR="00F740B6" w:rsidRPr="00466A70" w:rsidRDefault="00407669">
      <w:pPr>
        <w:spacing w:after="4" w:line="249" w:lineRule="auto"/>
        <w:ind w:left="355"/>
        <w:rPr>
          <w:rFonts w:ascii="Arial" w:hAnsi="Arial" w:cs="Arial"/>
        </w:rPr>
      </w:pPr>
      <w:r w:rsidRPr="00466A70">
        <w:rPr>
          <w:rFonts w:ascii="Arial" w:hAnsi="Arial" w:cs="Arial"/>
          <w:b/>
        </w:rPr>
        <w:t>Student Name:_________________________________________________</w:t>
      </w:r>
      <w:r w:rsidR="00466A70">
        <w:rPr>
          <w:rFonts w:ascii="Arial" w:hAnsi="Arial" w:cs="Arial"/>
          <w:b/>
        </w:rPr>
        <w:t>___</w:t>
      </w:r>
    </w:p>
    <w:p w14:paraId="3213AC89" w14:textId="77777777" w:rsidR="00F740B6" w:rsidRPr="00466A70" w:rsidRDefault="00407669">
      <w:pPr>
        <w:spacing w:after="0" w:line="259" w:lineRule="auto"/>
        <w:ind w:left="360" w:firstLine="0"/>
        <w:jc w:val="left"/>
        <w:rPr>
          <w:rFonts w:ascii="Arial" w:hAnsi="Arial" w:cs="Arial"/>
        </w:rPr>
      </w:pPr>
      <w:r w:rsidRPr="00466A70">
        <w:rPr>
          <w:rFonts w:ascii="Arial" w:hAnsi="Arial" w:cs="Arial"/>
          <w:b/>
        </w:rPr>
        <w:t xml:space="preserve"> </w:t>
      </w:r>
    </w:p>
    <w:p w14:paraId="37CEC662" w14:textId="77777777" w:rsidR="00F740B6" w:rsidRPr="00466A70" w:rsidRDefault="00407669">
      <w:pPr>
        <w:spacing w:after="4" w:line="249" w:lineRule="auto"/>
        <w:ind w:left="355"/>
        <w:rPr>
          <w:rFonts w:ascii="Arial" w:hAnsi="Arial" w:cs="Arial"/>
        </w:rPr>
      </w:pPr>
      <w:r w:rsidRPr="00466A70">
        <w:rPr>
          <w:rFonts w:ascii="Arial" w:hAnsi="Arial" w:cs="Arial"/>
          <w:b/>
        </w:rPr>
        <w:t xml:space="preserve">Student Signature:  ________________________________________________ </w:t>
      </w:r>
    </w:p>
    <w:p w14:paraId="129D6370" w14:textId="77777777" w:rsidR="00F740B6" w:rsidRPr="00466A70" w:rsidRDefault="00407669">
      <w:pPr>
        <w:spacing w:after="0" w:line="259" w:lineRule="auto"/>
        <w:ind w:left="360" w:firstLine="0"/>
        <w:jc w:val="left"/>
        <w:rPr>
          <w:rFonts w:ascii="Arial" w:hAnsi="Arial" w:cs="Arial"/>
        </w:rPr>
      </w:pPr>
      <w:r w:rsidRPr="00466A70">
        <w:rPr>
          <w:rFonts w:ascii="Arial" w:hAnsi="Arial" w:cs="Arial"/>
          <w:b/>
        </w:rPr>
        <w:t xml:space="preserve"> </w:t>
      </w:r>
    </w:p>
    <w:p w14:paraId="3AFC7E41" w14:textId="77777777" w:rsidR="00F740B6" w:rsidRPr="00466A70" w:rsidRDefault="00407669">
      <w:pPr>
        <w:pStyle w:val="Heading1"/>
        <w:ind w:left="355" w:right="0"/>
        <w:rPr>
          <w:rFonts w:ascii="Arial" w:hAnsi="Arial" w:cs="Arial"/>
        </w:rPr>
      </w:pPr>
      <w:r w:rsidRPr="00466A70">
        <w:rPr>
          <w:rFonts w:ascii="Arial" w:hAnsi="Arial" w:cs="Arial"/>
        </w:rPr>
        <w:t xml:space="preserve">Date:  _________/________________/______________ </w:t>
      </w:r>
    </w:p>
    <w:p w14:paraId="038450CB" w14:textId="77777777" w:rsidR="00F740B6" w:rsidRPr="00466A70" w:rsidRDefault="00407669">
      <w:pPr>
        <w:tabs>
          <w:tab w:val="center" w:pos="3320"/>
        </w:tabs>
        <w:ind w:left="-15" w:firstLine="0"/>
        <w:jc w:val="left"/>
        <w:rPr>
          <w:rFonts w:ascii="Arial" w:hAnsi="Arial" w:cs="Arial"/>
        </w:rPr>
      </w:pPr>
      <w:r w:rsidRPr="00466A70">
        <w:rPr>
          <w:rFonts w:ascii="Arial" w:hAnsi="Arial" w:cs="Arial"/>
        </w:rPr>
        <w:t xml:space="preserve">             </w:t>
      </w:r>
      <w:r w:rsidRPr="00466A70">
        <w:rPr>
          <w:rFonts w:ascii="Arial" w:hAnsi="Arial" w:cs="Arial"/>
        </w:rPr>
        <w:t xml:space="preserve">         (day) </w:t>
      </w:r>
      <w:r w:rsidRPr="00466A70">
        <w:rPr>
          <w:rFonts w:ascii="Arial" w:hAnsi="Arial" w:cs="Arial"/>
        </w:rPr>
        <w:tab/>
        <w:t xml:space="preserve">    (month)                    (year) </w:t>
      </w:r>
    </w:p>
    <w:p w14:paraId="061C32AC" w14:textId="77777777" w:rsidR="00F740B6" w:rsidRPr="00466A70" w:rsidRDefault="00407669">
      <w:pPr>
        <w:spacing w:after="0" w:line="259" w:lineRule="auto"/>
        <w:ind w:left="0" w:firstLine="0"/>
        <w:jc w:val="left"/>
        <w:rPr>
          <w:rFonts w:ascii="Arial" w:hAnsi="Arial" w:cs="Arial"/>
        </w:rPr>
      </w:pPr>
      <w:r w:rsidRPr="00466A70">
        <w:rPr>
          <w:rFonts w:ascii="Arial" w:hAnsi="Arial" w:cs="Arial"/>
        </w:rPr>
        <w:t xml:space="preserve"> </w:t>
      </w:r>
    </w:p>
    <w:p w14:paraId="02D0A96F" w14:textId="77777777" w:rsidR="00F740B6" w:rsidRPr="00466A70" w:rsidRDefault="00407669">
      <w:pPr>
        <w:ind w:left="-5"/>
        <w:rPr>
          <w:rFonts w:ascii="Arial" w:hAnsi="Arial" w:cs="Arial"/>
        </w:rPr>
      </w:pPr>
      <w:r w:rsidRPr="00466A70">
        <w:rPr>
          <w:rFonts w:ascii="Arial" w:hAnsi="Arial" w:cs="Arial"/>
        </w:rPr>
        <w:t xml:space="preserve">PARENT/GUARDIAN to sign and date: </w:t>
      </w:r>
    </w:p>
    <w:p w14:paraId="1A00BC9A" w14:textId="77777777" w:rsidR="00F740B6" w:rsidRPr="00466A70" w:rsidRDefault="00407669">
      <w:pPr>
        <w:spacing w:after="0" w:line="259" w:lineRule="auto"/>
        <w:ind w:left="0" w:firstLine="0"/>
        <w:jc w:val="left"/>
        <w:rPr>
          <w:rFonts w:ascii="Arial" w:hAnsi="Arial" w:cs="Arial"/>
        </w:rPr>
      </w:pPr>
      <w:r w:rsidRPr="00466A70">
        <w:rPr>
          <w:rFonts w:ascii="Arial" w:hAnsi="Arial" w:cs="Arial"/>
        </w:rPr>
        <w:t xml:space="preserve"> </w:t>
      </w:r>
    </w:p>
    <w:p w14:paraId="2950190B" w14:textId="77777777" w:rsidR="00F740B6" w:rsidRPr="00466A70" w:rsidRDefault="00407669">
      <w:pPr>
        <w:spacing w:after="4" w:line="249" w:lineRule="auto"/>
        <w:rPr>
          <w:rFonts w:ascii="Arial" w:hAnsi="Arial" w:cs="Arial"/>
        </w:rPr>
      </w:pPr>
      <w:r w:rsidRPr="00466A70">
        <w:rPr>
          <w:rFonts w:ascii="Arial" w:hAnsi="Arial" w:cs="Arial"/>
          <w:b/>
        </w:rPr>
        <w:t xml:space="preserve">I certify that the following statement is true: </w:t>
      </w:r>
    </w:p>
    <w:p w14:paraId="00DD9537" w14:textId="77777777" w:rsidR="00F740B6" w:rsidRPr="00466A70" w:rsidRDefault="00407669">
      <w:pPr>
        <w:spacing w:after="0" w:line="259" w:lineRule="auto"/>
        <w:ind w:left="0" w:firstLine="0"/>
        <w:jc w:val="left"/>
        <w:rPr>
          <w:rFonts w:ascii="Arial" w:hAnsi="Arial" w:cs="Arial"/>
        </w:rPr>
      </w:pPr>
      <w:r w:rsidRPr="00466A70">
        <w:rPr>
          <w:rFonts w:ascii="Arial" w:hAnsi="Arial" w:cs="Arial"/>
          <w:b/>
        </w:rPr>
        <w:t xml:space="preserve"> </w:t>
      </w:r>
    </w:p>
    <w:p w14:paraId="4FB206C4" w14:textId="3E0EABD6" w:rsidR="00F740B6" w:rsidRPr="00466A70" w:rsidRDefault="00407669">
      <w:pPr>
        <w:spacing w:after="4" w:line="249" w:lineRule="auto"/>
        <w:ind w:left="705" w:hanging="360"/>
        <w:rPr>
          <w:rFonts w:ascii="Arial" w:hAnsi="Arial" w:cs="Arial"/>
        </w:rPr>
      </w:pPr>
      <w:r w:rsidRPr="00466A70">
        <w:rPr>
          <w:rFonts w:ascii="Arial" w:hAnsi="Arial" w:cs="Arial"/>
          <w:b/>
        </w:rPr>
        <w:t>1.</w:t>
      </w:r>
      <w:r w:rsidRPr="00466A70">
        <w:rPr>
          <w:rFonts w:ascii="Arial" w:eastAsia="Arial" w:hAnsi="Arial" w:cs="Arial"/>
          <w:b/>
        </w:rPr>
        <w:t xml:space="preserve"> </w:t>
      </w:r>
      <w:r w:rsidRPr="00466A70">
        <w:rPr>
          <w:rFonts w:ascii="Arial" w:hAnsi="Arial" w:cs="Arial"/>
          <w:b/>
        </w:rPr>
        <w:t xml:space="preserve">I have read and understand the IB General Regulations document </w:t>
      </w:r>
      <w:r w:rsidR="00466A70" w:rsidRPr="00466A70">
        <w:rPr>
          <w:rFonts w:ascii="Arial" w:hAnsi="Arial" w:cs="Arial"/>
          <w:b/>
        </w:rPr>
        <w:t xml:space="preserve">provided in the registration package. </w:t>
      </w:r>
      <w:r w:rsidRPr="00466A70">
        <w:rPr>
          <w:rFonts w:ascii="Arial" w:hAnsi="Arial" w:cs="Arial"/>
          <w:b/>
        </w:rPr>
        <w:t>I und</w:t>
      </w:r>
      <w:r w:rsidRPr="00466A70">
        <w:rPr>
          <w:rFonts w:ascii="Arial" w:hAnsi="Arial" w:cs="Arial"/>
          <w:b/>
        </w:rPr>
        <w:t xml:space="preserve">erstand and accept the definition and consequences of malpractice as presented in this document. </w:t>
      </w:r>
    </w:p>
    <w:p w14:paraId="7BBA7859" w14:textId="77777777" w:rsidR="00F740B6" w:rsidRPr="00466A70" w:rsidRDefault="00407669">
      <w:pPr>
        <w:spacing w:after="0" w:line="259" w:lineRule="auto"/>
        <w:ind w:left="0" w:firstLine="0"/>
        <w:jc w:val="left"/>
        <w:rPr>
          <w:rFonts w:ascii="Arial" w:hAnsi="Arial" w:cs="Arial"/>
        </w:rPr>
      </w:pPr>
      <w:r w:rsidRPr="00466A70">
        <w:rPr>
          <w:rFonts w:ascii="Arial" w:hAnsi="Arial" w:cs="Arial"/>
          <w:b/>
        </w:rPr>
        <w:t xml:space="preserve"> </w:t>
      </w:r>
    </w:p>
    <w:p w14:paraId="3BA7F042" w14:textId="3FA0167C" w:rsidR="00F740B6" w:rsidRPr="00466A70" w:rsidRDefault="00407669">
      <w:pPr>
        <w:spacing w:after="4" w:line="249" w:lineRule="auto"/>
        <w:ind w:left="355"/>
        <w:rPr>
          <w:rFonts w:ascii="Arial" w:hAnsi="Arial" w:cs="Arial"/>
        </w:rPr>
      </w:pPr>
      <w:r w:rsidRPr="00466A70">
        <w:rPr>
          <w:rFonts w:ascii="Arial" w:hAnsi="Arial" w:cs="Arial"/>
          <w:b/>
        </w:rPr>
        <w:t>Parent/Guardian Name:  _________________________________________</w:t>
      </w:r>
      <w:r w:rsidR="00466A70">
        <w:rPr>
          <w:rFonts w:ascii="Arial" w:hAnsi="Arial" w:cs="Arial"/>
          <w:b/>
        </w:rPr>
        <w:t>___</w:t>
      </w:r>
    </w:p>
    <w:p w14:paraId="34B8EC9E" w14:textId="77777777" w:rsidR="00F740B6" w:rsidRPr="00466A70" w:rsidRDefault="00407669">
      <w:pPr>
        <w:spacing w:after="0" w:line="259" w:lineRule="auto"/>
        <w:ind w:left="360" w:firstLine="0"/>
        <w:jc w:val="left"/>
        <w:rPr>
          <w:rFonts w:ascii="Arial" w:hAnsi="Arial" w:cs="Arial"/>
        </w:rPr>
      </w:pPr>
      <w:r w:rsidRPr="00466A70">
        <w:rPr>
          <w:rFonts w:ascii="Arial" w:hAnsi="Arial" w:cs="Arial"/>
          <w:b/>
        </w:rPr>
        <w:t xml:space="preserve"> </w:t>
      </w:r>
    </w:p>
    <w:p w14:paraId="355A3EAB" w14:textId="77777777" w:rsidR="00F740B6" w:rsidRPr="00466A70" w:rsidRDefault="00407669">
      <w:pPr>
        <w:spacing w:after="4" w:line="249" w:lineRule="auto"/>
        <w:ind w:left="355"/>
        <w:rPr>
          <w:rFonts w:ascii="Arial" w:hAnsi="Arial" w:cs="Arial"/>
        </w:rPr>
      </w:pPr>
      <w:r w:rsidRPr="00466A70">
        <w:rPr>
          <w:rFonts w:ascii="Arial" w:hAnsi="Arial" w:cs="Arial"/>
          <w:b/>
        </w:rPr>
        <w:t>Parent/Guardian Signature:  _____________________________________</w:t>
      </w:r>
      <w:r w:rsidRPr="00466A70">
        <w:rPr>
          <w:rFonts w:ascii="Arial" w:hAnsi="Arial" w:cs="Arial"/>
          <w:b/>
        </w:rPr>
        <w:t xml:space="preserve">___ </w:t>
      </w:r>
    </w:p>
    <w:p w14:paraId="6222F4B8" w14:textId="77777777" w:rsidR="00F740B6" w:rsidRPr="00466A70" w:rsidRDefault="00407669">
      <w:pPr>
        <w:spacing w:after="0" w:line="259" w:lineRule="auto"/>
        <w:ind w:left="360" w:firstLine="0"/>
        <w:jc w:val="left"/>
        <w:rPr>
          <w:rFonts w:ascii="Arial" w:hAnsi="Arial" w:cs="Arial"/>
        </w:rPr>
      </w:pPr>
      <w:r w:rsidRPr="00466A70">
        <w:rPr>
          <w:rFonts w:ascii="Arial" w:hAnsi="Arial" w:cs="Arial"/>
          <w:b/>
        </w:rPr>
        <w:t xml:space="preserve"> </w:t>
      </w:r>
    </w:p>
    <w:p w14:paraId="7213256F" w14:textId="77777777" w:rsidR="00F740B6" w:rsidRPr="00466A70" w:rsidRDefault="00407669">
      <w:pPr>
        <w:pStyle w:val="Heading1"/>
        <w:ind w:left="355" w:right="0"/>
        <w:rPr>
          <w:rFonts w:ascii="Arial" w:hAnsi="Arial" w:cs="Arial"/>
        </w:rPr>
      </w:pPr>
      <w:r w:rsidRPr="00466A70">
        <w:rPr>
          <w:rFonts w:ascii="Arial" w:hAnsi="Arial" w:cs="Arial"/>
        </w:rPr>
        <w:t xml:space="preserve">Date:  _____________/_________________/_______________ </w:t>
      </w:r>
    </w:p>
    <w:p w14:paraId="6390176C" w14:textId="77777777" w:rsidR="00F740B6" w:rsidRDefault="00407669">
      <w:pPr>
        <w:ind w:left="370"/>
      </w:pPr>
      <w:r>
        <w:rPr>
          <w:b/>
        </w:rPr>
        <w:t xml:space="preserve">                </w:t>
      </w:r>
      <w:r>
        <w:t xml:space="preserve">(day)                   (month)                     (year) </w:t>
      </w:r>
    </w:p>
    <w:p w14:paraId="29DF6D11" w14:textId="77777777" w:rsidR="00F740B6" w:rsidRDefault="00407669">
      <w:pPr>
        <w:spacing w:after="0" w:line="259" w:lineRule="auto"/>
        <w:ind w:left="360" w:firstLine="0"/>
        <w:jc w:val="left"/>
      </w:pPr>
      <w:r>
        <w:rPr>
          <w:b/>
        </w:rPr>
        <w:t xml:space="preserve"> </w:t>
      </w:r>
    </w:p>
    <w:sectPr w:rsidR="00F740B6">
      <w:headerReference w:type="default" r:id="rId9"/>
      <w:pgSz w:w="12240" w:h="15840"/>
      <w:pgMar w:top="1438" w:right="1796" w:bottom="1559"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317DD4" w14:textId="77777777" w:rsidR="00407669" w:rsidRDefault="00407669" w:rsidP="00CA4933">
      <w:pPr>
        <w:spacing w:after="0" w:line="240" w:lineRule="auto"/>
      </w:pPr>
      <w:r>
        <w:separator/>
      </w:r>
    </w:p>
  </w:endnote>
  <w:endnote w:type="continuationSeparator" w:id="0">
    <w:p w14:paraId="175A60FC" w14:textId="77777777" w:rsidR="00407669" w:rsidRDefault="00407669" w:rsidP="00CA4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C897C6" w14:textId="77777777" w:rsidR="00407669" w:rsidRDefault="00407669" w:rsidP="00CA4933">
      <w:pPr>
        <w:spacing w:after="0" w:line="240" w:lineRule="auto"/>
      </w:pPr>
      <w:r>
        <w:separator/>
      </w:r>
    </w:p>
  </w:footnote>
  <w:footnote w:type="continuationSeparator" w:id="0">
    <w:p w14:paraId="75906902" w14:textId="77777777" w:rsidR="00407669" w:rsidRDefault="00407669" w:rsidP="00CA49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5CFA6" w14:textId="792B53BE" w:rsidR="00CA4933" w:rsidRPr="00CA4933" w:rsidRDefault="00CA4933" w:rsidP="00CA4933">
    <w:pPr>
      <w:pStyle w:val="Header"/>
      <w:jc w:val="center"/>
      <w:rPr>
        <w:b/>
        <w:bCs/>
        <w:sz w:val="28"/>
        <w:szCs w:val="28"/>
      </w:rPr>
    </w:pPr>
    <w:r w:rsidRPr="00CA4933">
      <w:rPr>
        <w:b/>
        <w:bCs/>
        <w:sz w:val="28"/>
        <w:szCs w:val="28"/>
      </w:rPr>
      <w:t>North Battleford Comprehensive High School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F70346"/>
    <w:multiLevelType w:val="hybridMultilevel"/>
    <w:tmpl w:val="88E8C6C4"/>
    <w:lvl w:ilvl="0" w:tplc="D884D3CC">
      <w:start w:val="1"/>
      <w:numFmt w:val="decimal"/>
      <w:lvlText w:val="%1."/>
      <w:lvlJc w:val="left"/>
      <w:pPr>
        <w:ind w:left="7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1880E2C">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9CED6BA">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64CA59A">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8BAA788">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076476E">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70C9416">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D6681A2">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420E326">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50645FA3"/>
    <w:multiLevelType w:val="hybridMultilevel"/>
    <w:tmpl w:val="6BB0E168"/>
    <w:lvl w:ilvl="0" w:tplc="D1D8C9B8">
      <w:start w:val="1"/>
      <w:numFmt w:val="lowerLetter"/>
      <w:lvlText w:val="%1)"/>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AE6836E">
      <w:start w:val="1"/>
      <w:numFmt w:val="lowerLetter"/>
      <w:lvlText w:val="%2"/>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ADC869E">
      <w:start w:val="1"/>
      <w:numFmt w:val="lowerRoman"/>
      <w:lvlText w:val="%3"/>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EFA5DEC">
      <w:start w:val="1"/>
      <w:numFmt w:val="decimal"/>
      <w:lvlText w:val="%4"/>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65C987E">
      <w:start w:val="1"/>
      <w:numFmt w:val="lowerLetter"/>
      <w:lvlText w:val="%5"/>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63EEDF0">
      <w:start w:val="1"/>
      <w:numFmt w:val="lowerRoman"/>
      <w:lvlText w:val="%6"/>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1F215B8">
      <w:start w:val="1"/>
      <w:numFmt w:val="decimal"/>
      <w:lvlText w:val="%7"/>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3822CA0">
      <w:start w:val="1"/>
      <w:numFmt w:val="lowerLetter"/>
      <w:lvlText w:val="%8"/>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AE4A356">
      <w:start w:val="1"/>
      <w:numFmt w:val="lowerRoman"/>
      <w:lvlText w:val="%9"/>
      <w:lvlJc w:val="left"/>
      <w:pPr>
        <w:ind w:left="72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635D45DD"/>
    <w:multiLevelType w:val="hybridMultilevel"/>
    <w:tmpl w:val="BEEACFD6"/>
    <w:lvl w:ilvl="0" w:tplc="CE7C1FDA">
      <w:start w:val="1"/>
      <w:numFmt w:val="decimal"/>
      <w:lvlText w:val="%1."/>
      <w:lvlJc w:val="left"/>
      <w:pPr>
        <w:ind w:left="705"/>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67F0CA16">
      <w:start w:val="1"/>
      <w:numFmt w:val="lowerLetter"/>
      <w:lvlText w:val="%2"/>
      <w:lvlJc w:val="left"/>
      <w:pPr>
        <w:ind w:left="14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402AEB5C">
      <w:start w:val="1"/>
      <w:numFmt w:val="lowerRoman"/>
      <w:lvlText w:val="%3"/>
      <w:lvlJc w:val="left"/>
      <w:pPr>
        <w:ind w:left="21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A67EC910">
      <w:start w:val="1"/>
      <w:numFmt w:val="decimal"/>
      <w:lvlText w:val="%4"/>
      <w:lvlJc w:val="left"/>
      <w:pPr>
        <w:ind w:left="28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0B5E968C">
      <w:start w:val="1"/>
      <w:numFmt w:val="lowerLetter"/>
      <w:lvlText w:val="%5"/>
      <w:lvlJc w:val="left"/>
      <w:pPr>
        <w:ind w:left="36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05CA60F2">
      <w:start w:val="1"/>
      <w:numFmt w:val="lowerRoman"/>
      <w:lvlText w:val="%6"/>
      <w:lvlJc w:val="left"/>
      <w:pPr>
        <w:ind w:left="43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9894016A">
      <w:start w:val="1"/>
      <w:numFmt w:val="decimal"/>
      <w:lvlText w:val="%7"/>
      <w:lvlJc w:val="left"/>
      <w:pPr>
        <w:ind w:left="50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B0E4D0D2">
      <w:start w:val="1"/>
      <w:numFmt w:val="lowerLetter"/>
      <w:lvlText w:val="%8"/>
      <w:lvlJc w:val="left"/>
      <w:pPr>
        <w:ind w:left="57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8228CBD4">
      <w:start w:val="1"/>
      <w:numFmt w:val="lowerRoman"/>
      <w:lvlText w:val="%9"/>
      <w:lvlJc w:val="left"/>
      <w:pPr>
        <w:ind w:left="64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6A493B46"/>
    <w:multiLevelType w:val="hybridMultilevel"/>
    <w:tmpl w:val="34842502"/>
    <w:lvl w:ilvl="0" w:tplc="49EA10E0">
      <w:start w:val="1"/>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03C0826">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D9645EE">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59057AC">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7A6501E">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F1008A2">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3AA7F02">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2D2753E">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576F44C">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0B6"/>
    <w:rsid w:val="00002C54"/>
    <w:rsid w:val="00050E35"/>
    <w:rsid w:val="00407669"/>
    <w:rsid w:val="00466A70"/>
    <w:rsid w:val="007F2E14"/>
    <w:rsid w:val="00B35476"/>
    <w:rsid w:val="00CA4933"/>
    <w:rsid w:val="00DF7F83"/>
    <w:rsid w:val="00F461A8"/>
    <w:rsid w:val="00F740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AC54A"/>
  <w15:docId w15:val="{A2935028-4234-45E2-B9CB-02C810D2E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0" w:hanging="10"/>
      <w:jc w:val="both"/>
    </w:pPr>
    <w:rPr>
      <w:rFonts w:ascii="Times New Roman" w:eastAsia="Times New Roman" w:hAnsi="Times New Roman" w:cs="Times New Roman"/>
      <w:color w:val="000000"/>
      <w:sz w:val="20"/>
    </w:rPr>
  </w:style>
  <w:style w:type="paragraph" w:styleId="Heading1">
    <w:name w:val="heading 1"/>
    <w:next w:val="Normal"/>
    <w:link w:val="Heading1Char"/>
    <w:uiPriority w:val="9"/>
    <w:qFormat/>
    <w:pPr>
      <w:keepNext/>
      <w:keepLines/>
      <w:spacing w:after="4" w:line="249" w:lineRule="auto"/>
      <w:ind w:left="10" w:right="-58" w:hanging="10"/>
      <w:jc w:val="both"/>
      <w:outlineLvl w:val="0"/>
    </w:pPr>
    <w:rPr>
      <w:rFonts w:ascii="Times New Roman" w:eastAsia="Times New Roman" w:hAnsi="Times New Roman" w:cs="Times New Roman"/>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0"/>
    </w:rPr>
  </w:style>
  <w:style w:type="paragraph" w:styleId="Header">
    <w:name w:val="header"/>
    <w:basedOn w:val="Normal"/>
    <w:link w:val="HeaderChar"/>
    <w:uiPriority w:val="99"/>
    <w:unhideWhenUsed/>
    <w:rsid w:val="00CA49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4933"/>
    <w:rPr>
      <w:rFonts w:ascii="Times New Roman" w:eastAsia="Times New Roman" w:hAnsi="Times New Roman" w:cs="Times New Roman"/>
      <w:color w:val="000000"/>
      <w:sz w:val="20"/>
    </w:rPr>
  </w:style>
  <w:style w:type="paragraph" w:styleId="Footer">
    <w:name w:val="footer"/>
    <w:basedOn w:val="Normal"/>
    <w:link w:val="FooterChar"/>
    <w:uiPriority w:val="99"/>
    <w:unhideWhenUsed/>
    <w:rsid w:val="00CA49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4933"/>
    <w:rPr>
      <w:rFonts w:ascii="Times New Roman" w:eastAsia="Times New Roman" w:hAnsi="Times New Roman" w:cs="Times New Roman"/>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4</Pages>
  <Words>1320</Words>
  <Characters>7528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ETHICAL PRACTICE AND ACADEMIC HONESTY</vt:lpstr>
    </vt:vector>
  </TitlesOfParts>
  <Company/>
  <LinksUpToDate>false</LinksUpToDate>
  <CharactersWithSpaces>8831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ETHICAL PRACTICE AND ACADEMIC HONESTY</dc:title>
  <dc:subject/>
  <dc:creator>brian.ransom</dc:creator>
  <cp:keywords/>
  <cp:lastModifiedBy>Josh Radchenko</cp:lastModifiedBy>
  <cp:revision>3</cp:revision>
  <dcterms:created xsi:type="dcterms:W3CDTF">2020-11-25T03:49:00Z</dcterms:created>
  <dcterms:modified xsi:type="dcterms:W3CDTF">2020-11-25T15:04:00Z</dcterms:modified>
</cp:coreProperties>
</file>